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47881" w14:textId="77777777" w:rsidR="00BB12F7" w:rsidRPr="00BB12F7" w:rsidRDefault="00BB12F7" w:rsidP="008A73A7">
      <w:pPr>
        <w:pStyle w:val="BodyText"/>
        <w:jc w:val="center"/>
        <w:rPr>
          <w:rFonts w:asciiTheme="minorHAnsi" w:hAnsiTheme="minorHAnsi" w:cstheme="minorHAnsi"/>
        </w:rPr>
      </w:pPr>
      <w:r w:rsidRPr="00BB12F7">
        <w:rPr>
          <w:rFonts w:asciiTheme="minorHAnsi" w:hAnsiTheme="minorHAnsi" w:cstheme="minorHAnsi"/>
        </w:rPr>
        <w:t>Florida State University</w:t>
      </w:r>
    </w:p>
    <w:p w14:paraId="6ADFD6A9" w14:textId="77777777" w:rsidR="00BB12F7" w:rsidRPr="00BB12F7" w:rsidRDefault="00BB12F7" w:rsidP="008A73A7">
      <w:pPr>
        <w:pStyle w:val="BodyText"/>
        <w:jc w:val="center"/>
        <w:rPr>
          <w:rFonts w:asciiTheme="minorHAnsi" w:hAnsiTheme="minorHAnsi" w:cstheme="minorHAnsi"/>
        </w:rPr>
      </w:pPr>
      <w:r w:rsidRPr="00BB12F7">
        <w:rPr>
          <w:rFonts w:asciiTheme="minorHAnsi" w:hAnsiTheme="minorHAnsi" w:cstheme="minorHAnsi"/>
        </w:rPr>
        <w:t>Freshman Interest Group (FIG) Program</w:t>
      </w:r>
    </w:p>
    <w:p w14:paraId="283AFD85" w14:textId="136A348C" w:rsidR="00BB12F7" w:rsidRPr="008A73A7" w:rsidRDefault="00BB12F7" w:rsidP="00BB12F7">
      <w:pPr>
        <w:spacing w:before="4" w:line="274" w:lineRule="exact"/>
        <w:jc w:val="center"/>
        <w:rPr>
          <w:rFonts w:asciiTheme="minorHAnsi" w:hAnsiTheme="minorHAnsi" w:cstheme="minorHAnsi"/>
          <w:b/>
          <w:sz w:val="28"/>
          <w:szCs w:val="28"/>
        </w:rPr>
      </w:pPr>
      <w:r w:rsidRPr="008A73A7">
        <w:rPr>
          <w:rFonts w:asciiTheme="minorHAnsi" w:hAnsiTheme="minorHAnsi" w:cstheme="minorHAnsi"/>
          <w:b/>
          <w:sz w:val="28"/>
          <w:szCs w:val="28"/>
        </w:rPr>
        <w:t>HUM 1920 FIG COLLOQUIUM</w:t>
      </w:r>
    </w:p>
    <w:p w14:paraId="7A1C8EFC" w14:textId="77777777" w:rsidR="00BB12F7" w:rsidRPr="00BB12F7" w:rsidRDefault="00BB12F7" w:rsidP="00BB12F7">
      <w:pPr>
        <w:pStyle w:val="BodyText"/>
        <w:ind w:firstLine="16"/>
        <w:jc w:val="center"/>
        <w:rPr>
          <w:rFonts w:asciiTheme="minorHAnsi" w:hAnsiTheme="minorHAnsi" w:cstheme="minorHAnsi"/>
        </w:rPr>
      </w:pPr>
      <w:r w:rsidRPr="00BB12F7">
        <w:rPr>
          <w:rFonts w:asciiTheme="minorHAnsi" w:hAnsiTheme="minorHAnsi" w:cstheme="minorHAnsi"/>
        </w:rPr>
        <w:t>Fall 2021; 1 credit</w:t>
      </w:r>
    </w:p>
    <w:p w14:paraId="0CB5C000" w14:textId="77777777" w:rsidR="00BB12F7" w:rsidRPr="008A73A7" w:rsidRDefault="00BB12F7" w:rsidP="00BB12F7">
      <w:pPr>
        <w:pStyle w:val="BodyText"/>
        <w:rPr>
          <w:rFonts w:asciiTheme="minorHAnsi" w:hAnsiTheme="minorHAnsi" w:cstheme="minorHAnsi"/>
          <w:b/>
          <w:bCs/>
          <w:sz w:val="28"/>
          <w:szCs w:val="28"/>
        </w:rPr>
      </w:pPr>
      <w:r w:rsidRPr="008A73A7">
        <w:rPr>
          <w:rFonts w:asciiTheme="minorHAnsi" w:hAnsiTheme="minorHAnsi" w:cstheme="minorHAnsi"/>
          <w:b/>
          <w:bCs/>
          <w:sz w:val="28"/>
          <w:szCs w:val="28"/>
        </w:rPr>
        <w:t>Course Objectives</w:t>
      </w:r>
    </w:p>
    <w:p w14:paraId="33937D4B" w14:textId="20DC09F9" w:rsidR="00BB12F7" w:rsidRPr="00BB12F7" w:rsidRDefault="00BB12F7" w:rsidP="008A73A7">
      <w:pPr>
        <w:pStyle w:val="BodyText"/>
        <w:rPr>
          <w:rFonts w:asciiTheme="minorHAnsi" w:hAnsiTheme="minorHAnsi" w:cstheme="minorHAnsi"/>
        </w:rPr>
      </w:pPr>
      <w:r w:rsidRPr="00BB12F7">
        <w:rPr>
          <w:rFonts w:asciiTheme="minorHAnsi" w:hAnsiTheme="minorHAnsi" w:cstheme="minorHAnsi"/>
          <w:i/>
        </w:rPr>
        <w:t xml:space="preserve">FIG Colloquium </w:t>
      </w:r>
      <w:r w:rsidRPr="00BB12F7">
        <w:rPr>
          <w:rFonts w:asciiTheme="minorHAnsi" w:hAnsiTheme="minorHAnsi" w:cstheme="minorHAnsi"/>
        </w:rPr>
        <w:t>is designed to provide you a set of experiences that will introduce you to the academic culture at the Florida State University.  The objectives for this course are as follows:</w:t>
      </w:r>
    </w:p>
    <w:p w14:paraId="3C3A700D" w14:textId="77777777" w:rsidR="00BB12F7" w:rsidRPr="00BB12F7" w:rsidRDefault="00BB12F7" w:rsidP="00BB12F7">
      <w:pPr>
        <w:pStyle w:val="BodyText"/>
        <w:spacing w:before="11"/>
        <w:rPr>
          <w:rFonts w:asciiTheme="minorHAnsi" w:hAnsiTheme="minorHAnsi" w:cstheme="minorHAnsi"/>
        </w:rPr>
      </w:pPr>
    </w:p>
    <w:p w14:paraId="28E97957" w14:textId="77777777" w:rsidR="00BB12F7" w:rsidRPr="00BB12F7" w:rsidRDefault="00BB12F7" w:rsidP="00BB12F7">
      <w:pPr>
        <w:pStyle w:val="ListParagraph"/>
        <w:numPr>
          <w:ilvl w:val="0"/>
          <w:numId w:val="1"/>
        </w:numPr>
        <w:tabs>
          <w:tab w:val="left" w:pos="660"/>
        </w:tabs>
        <w:spacing w:before="0"/>
        <w:ind w:right="479"/>
        <w:rPr>
          <w:rFonts w:asciiTheme="minorHAnsi" w:hAnsiTheme="minorHAnsi" w:cstheme="minorHAnsi"/>
          <w:sz w:val="24"/>
          <w:szCs w:val="24"/>
        </w:rPr>
      </w:pPr>
      <w:r w:rsidRPr="00BB12F7">
        <w:rPr>
          <w:rFonts w:asciiTheme="minorHAnsi" w:hAnsiTheme="minorHAnsi" w:cstheme="minorHAnsi"/>
          <w:sz w:val="24"/>
          <w:szCs w:val="24"/>
        </w:rPr>
        <w:t>Students will reflect on the FIG topic and how these interests can be developed within the FSU scholarly community.</w:t>
      </w:r>
    </w:p>
    <w:p w14:paraId="1FE0D78C" w14:textId="77777777" w:rsidR="00BB12F7" w:rsidRPr="00BB12F7" w:rsidRDefault="00BB12F7" w:rsidP="00BB12F7">
      <w:pPr>
        <w:pStyle w:val="ListParagraph"/>
        <w:numPr>
          <w:ilvl w:val="0"/>
          <w:numId w:val="1"/>
        </w:numPr>
        <w:tabs>
          <w:tab w:val="left" w:pos="660"/>
        </w:tabs>
        <w:spacing w:before="81"/>
        <w:rPr>
          <w:rFonts w:asciiTheme="minorHAnsi" w:hAnsiTheme="minorHAnsi" w:cstheme="minorHAnsi"/>
          <w:sz w:val="24"/>
          <w:szCs w:val="24"/>
        </w:rPr>
      </w:pPr>
      <w:r w:rsidRPr="00BB12F7">
        <w:rPr>
          <w:rFonts w:asciiTheme="minorHAnsi" w:hAnsiTheme="minorHAnsi" w:cstheme="minorHAnsi"/>
          <w:sz w:val="24"/>
          <w:szCs w:val="24"/>
        </w:rPr>
        <w:t>Students will discover the different ways in which the FSU calls upon them to demonstrate their</w:t>
      </w:r>
      <w:r w:rsidRPr="00BB12F7">
        <w:rPr>
          <w:rFonts w:asciiTheme="minorHAnsi" w:hAnsiTheme="minorHAnsi" w:cstheme="minorHAnsi"/>
          <w:spacing w:val="-13"/>
          <w:sz w:val="24"/>
          <w:szCs w:val="24"/>
        </w:rPr>
        <w:t xml:space="preserve"> </w:t>
      </w:r>
      <w:r w:rsidRPr="00BB12F7">
        <w:rPr>
          <w:rFonts w:asciiTheme="minorHAnsi" w:hAnsiTheme="minorHAnsi" w:cstheme="minorHAnsi"/>
          <w:sz w:val="24"/>
          <w:szCs w:val="24"/>
        </w:rPr>
        <w:t>learning.</w:t>
      </w:r>
    </w:p>
    <w:p w14:paraId="0FB9E0A4" w14:textId="77777777" w:rsidR="00BB12F7" w:rsidRPr="00BB12F7" w:rsidRDefault="00BB12F7" w:rsidP="00BB12F7">
      <w:pPr>
        <w:pStyle w:val="ListParagraph"/>
        <w:numPr>
          <w:ilvl w:val="0"/>
          <w:numId w:val="1"/>
        </w:numPr>
        <w:tabs>
          <w:tab w:val="left" w:pos="660"/>
        </w:tabs>
        <w:rPr>
          <w:rFonts w:asciiTheme="minorHAnsi" w:hAnsiTheme="minorHAnsi" w:cstheme="minorHAnsi"/>
          <w:sz w:val="24"/>
          <w:szCs w:val="24"/>
        </w:rPr>
      </w:pPr>
      <w:r w:rsidRPr="00BB12F7">
        <w:rPr>
          <w:rFonts w:asciiTheme="minorHAnsi" w:hAnsiTheme="minorHAnsi" w:cstheme="minorHAnsi"/>
          <w:sz w:val="24"/>
          <w:szCs w:val="24"/>
        </w:rPr>
        <w:t>Students will reflect on their in-class and out-of-class experiences during their first</w:t>
      </w:r>
      <w:r w:rsidRPr="00BB12F7">
        <w:rPr>
          <w:rFonts w:asciiTheme="minorHAnsi" w:hAnsiTheme="minorHAnsi" w:cstheme="minorHAnsi"/>
          <w:spacing w:val="-17"/>
          <w:sz w:val="24"/>
          <w:szCs w:val="24"/>
        </w:rPr>
        <w:t xml:space="preserve"> </w:t>
      </w:r>
      <w:r w:rsidRPr="00BB12F7">
        <w:rPr>
          <w:rFonts w:asciiTheme="minorHAnsi" w:hAnsiTheme="minorHAnsi" w:cstheme="minorHAnsi"/>
          <w:sz w:val="24"/>
          <w:szCs w:val="24"/>
        </w:rPr>
        <w:t>semester.</w:t>
      </w:r>
    </w:p>
    <w:p w14:paraId="68EBB1B1" w14:textId="77777777" w:rsidR="00BB12F7" w:rsidRPr="00BB12F7" w:rsidRDefault="00BB12F7" w:rsidP="00BB12F7">
      <w:pPr>
        <w:pStyle w:val="ListParagraph"/>
        <w:numPr>
          <w:ilvl w:val="0"/>
          <w:numId w:val="1"/>
        </w:numPr>
        <w:tabs>
          <w:tab w:val="left" w:pos="660"/>
        </w:tabs>
        <w:ind w:right="168"/>
        <w:rPr>
          <w:rFonts w:asciiTheme="minorHAnsi" w:hAnsiTheme="minorHAnsi" w:cstheme="minorHAnsi"/>
          <w:sz w:val="24"/>
          <w:szCs w:val="24"/>
        </w:rPr>
      </w:pPr>
      <w:r w:rsidRPr="00BB12F7">
        <w:rPr>
          <w:rFonts w:asciiTheme="minorHAnsi" w:hAnsiTheme="minorHAnsi" w:cstheme="minorHAnsi"/>
          <w:sz w:val="24"/>
          <w:szCs w:val="24"/>
        </w:rPr>
        <w:t>Students will learn how they can connect their identities and interests with the people and places of the</w:t>
      </w:r>
      <w:r w:rsidRPr="00BB12F7">
        <w:rPr>
          <w:rFonts w:asciiTheme="minorHAnsi" w:hAnsiTheme="minorHAnsi" w:cstheme="minorHAnsi"/>
          <w:spacing w:val="-18"/>
          <w:sz w:val="24"/>
          <w:szCs w:val="24"/>
        </w:rPr>
        <w:t xml:space="preserve"> </w:t>
      </w:r>
      <w:r w:rsidRPr="00BB12F7">
        <w:rPr>
          <w:rFonts w:asciiTheme="minorHAnsi" w:hAnsiTheme="minorHAnsi" w:cstheme="minorHAnsi"/>
          <w:sz w:val="24"/>
          <w:szCs w:val="24"/>
        </w:rPr>
        <w:t>FSU community.</w:t>
      </w:r>
    </w:p>
    <w:p w14:paraId="350CC365" w14:textId="77777777" w:rsidR="00BB12F7" w:rsidRPr="00BB12F7" w:rsidRDefault="00BB12F7" w:rsidP="00BB12F7">
      <w:pPr>
        <w:pStyle w:val="ListParagraph"/>
        <w:numPr>
          <w:ilvl w:val="0"/>
          <w:numId w:val="1"/>
        </w:numPr>
        <w:tabs>
          <w:tab w:val="left" w:pos="660"/>
        </w:tabs>
        <w:spacing w:before="81"/>
        <w:ind w:right="524"/>
        <w:rPr>
          <w:rFonts w:asciiTheme="minorHAnsi" w:hAnsiTheme="minorHAnsi" w:cstheme="minorHAnsi"/>
          <w:sz w:val="24"/>
          <w:szCs w:val="24"/>
        </w:rPr>
      </w:pPr>
      <w:r w:rsidRPr="00BB12F7">
        <w:rPr>
          <w:rFonts w:asciiTheme="minorHAnsi" w:hAnsiTheme="minorHAnsi" w:cstheme="minorHAnsi"/>
          <w:sz w:val="24"/>
          <w:szCs w:val="24"/>
        </w:rPr>
        <w:t>Students will learn how to interact with their instructors and fellow students in ways which support their goals and the values of the FSU</w:t>
      </w:r>
      <w:r w:rsidRPr="00BB12F7">
        <w:rPr>
          <w:rFonts w:asciiTheme="minorHAnsi" w:hAnsiTheme="minorHAnsi" w:cstheme="minorHAnsi"/>
          <w:spacing w:val="-13"/>
          <w:sz w:val="24"/>
          <w:szCs w:val="24"/>
        </w:rPr>
        <w:t xml:space="preserve"> </w:t>
      </w:r>
      <w:r w:rsidRPr="00BB12F7">
        <w:rPr>
          <w:rFonts w:asciiTheme="minorHAnsi" w:hAnsiTheme="minorHAnsi" w:cstheme="minorHAnsi"/>
          <w:sz w:val="24"/>
          <w:szCs w:val="24"/>
        </w:rPr>
        <w:t>community.</w:t>
      </w:r>
    </w:p>
    <w:p w14:paraId="45B0C957" w14:textId="77777777" w:rsidR="00BB12F7" w:rsidRPr="00BB12F7" w:rsidRDefault="00BB12F7" w:rsidP="00BB12F7">
      <w:pPr>
        <w:pStyle w:val="BodyText"/>
        <w:spacing w:before="1"/>
        <w:rPr>
          <w:rFonts w:asciiTheme="minorHAnsi" w:hAnsiTheme="minorHAnsi" w:cstheme="minorHAnsi"/>
        </w:rPr>
      </w:pPr>
    </w:p>
    <w:p w14:paraId="0A52DA89" w14:textId="2FC61550" w:rsidR="00BB12F7" w:rsidRPr="008A73A7" w:rsidRDefault="00BB12F7" w:rsidP="00BB12F7">
      <w:pPr>
        <w:pStyle w:val="BodyText"/>
        <w:rPr>
          <w:rFonts w:asciiTheme="minorHAnsi" w:hAnsiTheme="minorHAnsi" w:cstheme="minorHAnsi"/>
          <w:b/>
          <w:bCs/>
          <w:sz w:val="32"/>
          <w:szCs w:val="32"/>
        </w:rPr>
      </w:pPr>
      <w:r w:rsidRPr="008A73A7">
        <w:rPr>
          <w:rFonts w:asciiTheme="minorHAnsi" w:hAnsiTheme="minorHAnsi" w:cstheme="minorHAnsi"/>
          <w:b/>
          <w:bCs/>
          <w:sz w:val="28"/>
          <w:szCs w:val="28"/>
        </w:rPr>
        <w:t>Equipment</w:t>
      </w:r>
    </w:p>
    <w:p w14:paraId="27968047" w14:textId="77777777" w:rsidR="00BB12F7" w:rsidRPr="00BB12F7" w:rsidRDefault="00BB12F7" w:rsidP="00BB12F7">
      <w:pPr>
        <w:pStyle w:val="BodyText"/>
        <w:rPr>
          <w:rFonts w:asciiTheme="minorHAnsi" w:hAnsiTheme="minorHAnsi" w:cstheme="minorHAnsi"/>
          <w:bCs/>
        </w:rPr>
      </w:pPr>
      <w:r w:rsidRPr="00BB12F7">
        <w:rPr>
          <w:rFonts w:asciiTheme="minorHAnsi" w:hAnsiTheme="minorHAnsi" w:cstheme="minorHAnsi"/>
          <w:bCs/>
        </w:rPr>
        <w:t>To complete course assignments, students must have access to a computer with internet.</w:t>
      </w:r>
    </w:p>
    <w:p w14:paraId="7E0F1048" w14:textId="77777777" w:rsidR="00BB12F7" w:rsidRPr="00BB12F7" w:rsidRDefault="00BB12F7" w:rsidP="00BB12F7">
      <w:pPr>
        <w:pStyle w:val="BodyText"/>
        <w:rPr>
          <w:rFonts w:asciiTheme="minorHAnsi" w:hAnsiTheme="minorHAnsi" w:cstheme="minorHAnsi"/>
          <w:bCs/>
        </w:rPr>
      </w:pPr>
    </w:p>
    <w:p w14:paraId="53C3FAB5" w14:textId="6FFEF659" w:rsidR="00BB12F7" w:rsidRPr="008A73A7" w:rsidRDefault="00BB12F7" w:rsidP="00BB12F7">
      <w:pPr>
        <w:pStyle w:val="BodyText"/>
        <w:rPr>
          <w:rFonts w:asciiTheme="minorHAnsi" w:hAnsiTheme="minorHAnsi" w:cstheme="minorHAnsi"/>
          <w:b/>
          <w:sz w:val="28"/>
          <w:szCs w:val="28"/>
        </w:rPr>
      </w:pPr>
      <w:r w:rsidRPr="008A73A7">
        <w:rPr>
          <w:rFonts w:asciiTheme="minorHAnsi" w:hAnsiTheme="minorHAnsi" w:cstheme="minorHAnsi"/>
          <w:b/>
          <w:sz w:val="28"/>
          <w:szCs w:val="28"/>
        </w:rPr>
        <w:t>Course Structure</w:t>
      </w:r>
      <w:r w:rsidR="00E626A3" w:rsidRPr="008A73A7">
        <w:rPr>
          <w:rFonts w:asciiTheme="minorHAnsi" w:hAnsiTheme="minorHAnsi" w:cstheme="minorHAnsi"/>
          <w:b/>
          <w:sz w:val="28"/>
          <w:szCs w:val="28"/>
        </w:rPr>
        <w:t xml:space="preserve"> &amp; Assignment Descriptions</w:t>
      </w:r>
    </w:p>
    <w:p w14:paraId="2075E692" w14:textId="3567DB3E" w:rsidR="00BB12F7" w:rsidRPr="00BB12F7" w:rsidRDefault="00BB12F7" w:rsidP="00BB12F7">
      <w:pPr>
        <w:pStyle w:val="BodyText"/>
        <w:rPr>
          <w:rFonts w:asciiTheme="minorHAnsi" w:hAnsiTheme="minorHAnsi" w:cstheme="minorHAnsi"/>
          <w:bCs/>
        </w:rPr>
      </w:pPr>
      <w:r w:rsidRPr="00BB12F7">
        <w:rPr>
          <w:rFonts w:asciiTheme="minorHAnsi" w:hAnsiTheme="minorHAnsi" w:cstheme="minorHAnsi"/>
          <w:bCs/>
        </w:rPr>
        <w:t>The course includes several essential components to facilitate your learning and transition to life as a student at FSU:</w:t>
      </w:r>
    </w:p>
    <w:p w14:paraId="06632589" w14:textId="1F2FC9C9" w:rsidR="00E626A3" w:rsidRDefault="00BB12F7" w:rsidP="00E626A3">
      <w:pPr>
        <w:pStyle w:val="BodyText"/>
        <w:numPr>
          <w:ilvl w:val="0"/>
          <w:numId w:val="2"/>
        </w:numPr>
        <w:rPr>
          <w:rFonts w:asciiTheme="minorHAnsi" w:hAnsiTheme="minorHAnsi" w:cstheme="minorHAnsi"/>
          <w:bCs/>
        </w:rPr>
      </w:pPr>
      <w:r w:rsidRPr="00E626A3">
        <w:rPr>
          <w:rFonts w:asciiTheme="minorHAnsi" w:hAnsiTheme="minorHAnsi" w:cstheme="minorHAnsi"/>
          <w:b/>
        </w:rPr>
        <w:t>Weekly Seminar</w:t>
      </w:r>
      <w:r w:rsidR="00760FEB">
        <w:rPr>
          <w:rFonts w:asciiTheme="minorHAnsi" w:hAnsiTheme="minorHAnsi" w:cstheme="minorHAnsi"/>
          <w:b/>
        </w:rPr>
        <w:t xml:space="preserve"> Attendance/Participation</w:t>
      </w:r>
      <w:r w:rsidRPr="00E626A3">
        <w:rPr>
          <w:rFonts w:asciiTheme="minorHAnsi" w:hAnsiTheme="minorHAnsi" w:cstheme="minorHAnsi"/>
          <w:b/>
        </w:rPr>
        <w:t>:</w:t>
      </w:r>
      <w:r w:rsidRPr="00BB12F7">
        <w:rPr>
          <w:rFonts w:asciiTheme="minorHAnsi" w:hAnsiTheme="minorHAnsi" w:cstheme="minorHAnsi"/>
          <w:bCs/>
        </w:rPr>
        <w:t xml:space="preserve"> Our weekly class sessions will be conducted as a seminar. Each session will devote significant time in cross course discussion of the FIG related courses and students' academic progress throughout the semester. </w:t>
      </w:r>
      <w:r w:rsidRPr="00E626A3">
        <w:rPr>
          <w:rFonts w:asciiTheme="minorHAnsi" w:hAnsiTheme="minorHAnsi" w:cstheme="minorHAnsi"/>
          <w:bCs/>
        </w:rPr>
        <w:t>Students are expected to come to class each week ready to participate in discussion and other activities of the day.</w:t>
      </w:r>
      <w:r w:rsidRPr="00BB12F7">
        <w:rPr>
          <w:rFonts w:asciiTheme="minorHAnsi" w:hAnsiTheme="minorHAnsi" w:cstheme="minorHAnsi"/>
          <w:bCs/>
        </w:rPr>
        <w:t xml:space="preserve"> </w:t>
      </w:r>
      <w:r w:rsidR="00E626A3">
        <w:rPr>
          <w:rFonts w:asciiTheme="minorHAnsi" w:hAnsiTheme="minorHAnsi" w:cstheme="minorHAnsi"/>
          <w:bCs/>
        </w:rPr>
        <w:t>Pre-class preparation assignments may be assigned to prepare to engage fully in planned class activities. See the course schedule</w:t>
      </w:r>
      <w:r w:rsidR="008A73A7">
        <w:rPr>
          <w:rFonts w:asciiTheme="minorHAnsi" w:hAnsiTheme="minorHAnsi" w:cstheme="minorHAnsi"/>
          <w:bCs/>
        </w:rPr>
        <w:t xml:space="preserve">/Canvas </w:t>
      </w:r>
      <w:r w:rsidR="00E626A3">
        <w:rPr>
          <w:rFonts w:asciiTheme="minorHAnsi" w:hAnsiTheme="minorHAnsi" w:cstheme="minorHAnsi"/>
          <w:bCs/>
        </w:rPr>
        <w:t>for details.</w:t>
      </w:r>
    </w:p>
    <w:p w14:paraId="45973BD3" w14:textId="77777777" w:rsidR="00E626A3" w:rsidRDefault="00E626A3" w:rsidP="00E626A3">
      <w:pPr>
        <w:pStyle w:val="BodyText"/>
        <w:ind w:left="720"/>
        <w:rPr>
          <w:rFonts w:asciiTheme="minorHAnsi" w:hAnsiTheme="minorHAnsi" w:cstheme="minorHAnsi"/>
          <w:bCs/>
        </w:rPr>
      </w:pPr>
    </w:p>
    <w:p w14:paraId="3CA99BEF" w14:textId="3A04FD8E" w:rsidR="00E626A3" w:rsidRPr="00E626A3" w:rsidRDefault="00E626A3" w:rsidP="00E626A3">
      <w:pPr>
        <w:pStyle w:val="BodyText"/>
        <w:ind w:left="720"/>
        <w:rPr>
          <w:rFonts w:asciiTheme="minorHAnsi" w:hAnsiTheme="minorHAnsi" w:cstheme="minorHAnsi"/>
          <w:bCs/>
        </w:rPr>
      </w:pPr>
      <w:r w:rsidRPr="0018411A">
        <w:rPr>
          <w:rFonts w:asciiTheme="minorHAnsi" w:hAnsiTheme="minorHAnsi" w:cstheme="minorHAnsi"/>
          <w:b/>
        </w:rPr>
        <w:t xml:space="preserve">Students will earn </w:t>
      </w:r>
      <w:r w:rsidR="0018411A">
        <w:rPr>
          <w:rFonts w:asciiTheme="minorHAnsi" w:hAnsiTheme="minorHAnsi" w:cstheme="minorHAnsi"/>
          <w:b/>
        </w:rPr>
        <w:t>1</w:t>
      </w:r>
      <w:r w:rsidRPr="0018411A">
        <w:rPr>
          <w:rFonts w:asciiTheme="minorHAnsi" w:hAnsiTheme="minorHAnsi" w:cstheme="minorHAnsi"/>
          <w:b/>
        </w:rPr>
        <w:t xml:space="preserve"> point for each class period attended and can</w:t>
      </w:r>
      <w:r w:rsidRPr="00E626A3">
        <w:rPr>
          <w:rFonts w:asciiTheme="minorHAnsi" w:hAnsiTheme="minorHAnsi" w:cstheme="minorHAnsi"/>
          <w:bCs/>
        </w:rPr>
        <w:t xml:space="preserve"> </w:t>
      </w:r>
      <w:r w:rsidRPr="0018411A">
        <w:rPr>
          <w:rFonts w:asciiTheme="minorHAnsi" w:hAnsiTheme="minorHAnsi" w:cstheme="minorHAnsi"/>
          <w:b/>
        </w:rPr>
        <w:t xml:space="preserve">earn </w:t>
      </w:r>
      <w:r w:rsidR="0018411A">
        <w:rPr>
          <w:rFonts w:asciiTheme="minorHAnsi" w:hAnsiTheme="minorHAnsi" w:cstheme="minorHAnsi"/>
          <w:b/>
        </w:rPr>
        <w:t>up to 1</w:t>
      </w:r>
      <w:r w:rsidRPr="0018411A">
        <w:rPr>
          <w:rFonts w:asciiTheme="minorHAnsi" w:hAnsiTheme="minorHAnsi" w:cstheme="minorHAnsi"/>
          <w:b/>
        </w:rPr>
        <w:t xml:space="preserve"> point for active participation </w:t>
      </w:r>
      <w:r w:rsidR="008A73A7">
        <w:rPr>
          <w:rFonts w:asciiTheme="minorHAnsi" w:hAnsiTheme="minorHAnsi" w:cstheme="minorHAnsi"/>
          <w:b/>
        </w:rPr>
        <w:t xml:space="preserve">in </w:t>
      </w:r>
      <w:r w:rsidRPr="0018411A">
        <w:rPr>
          <w:rFonts w:asciiTheme="minorHAnsi" w:hAnsiTheme="minorHAnsi" w:cstheme="minorHAnsi"/>
          <w:b/>
        </w:rPr>
        <w:t>each class</w:t>
      </w:r>
      <w:r w:rsidRPr="00E626A3">
        <w:rPr>
          <w:rFonts w:asciiTheme="minorHAnsi" w:hAnsiTheme="minorHAnsi" w:cstheme="minorHAnsi"/>
          <w:bCs/>
        </w:rPr>
        <w:t xml:space="preserve">.  </w:t>
      </w:r>
      <w:r w:rsidR="00760FEB" w:rsidRPr="00760FEB">
        <w:rPr>
          <w:rFonts w:asciiTheme="minorHAnsi" w:hAnsiTheme="minorHAnsi" w:cstheme="minorHAnsi"/>
          <w:b/>
        </w:rPr>
        <w:t>Students must attend 12 of the 15 class periods to earn full attendance/participation points.</w:t>
      </w:r>
      <w:r w:rsidR="00760FEB">
        <w:rPr>
          <w:rFonts w:asciiTheme="minorHAnsi" w:hAnsiTheme="minorHAnsi" w:cstheme="minorHAnsi"/>
          <w:bCs/>
        </w:rPr>
        <w:t xml:space="preserve">  </w:t>
      </w:r>
      <w:r w:rsidRPr="00E626A3">
        <w:rPr>
          <w:rFonts w:asciiTheme="minorHAnsi" w:hAnsiTheme="minorHAnsi" w:cstheme="minorHAnsi"/>
          <w:bCs/>
        </w:rPr>
        <w:t xml:space="preserve">Active participation includes participation in large and small group discussion, individual and small group activities, and active listening.  </w:t>
      </w:r>
      <w:r w:rsidR="008A73A7">
        <w:rPr>
          <w:rFonts w:asciiTheme="minorHAnsi" w:hAnsiTheme="minorHAnsi" w:cstheme="minorHAnsi"/>
          <w:bCs/>
        </w:rPr>
        <w:t>Participation p</w:t>
      </w:r>
      <w:r w:rsidRPr="00E626A3">
        <w:rPr>
          <w:rFonts w:asciiTheme="minorHAnsi" w:hAnsiTheme="minorHAnsi" w:cstheme="minorHAnsi"/>
          <w:bCs/>
        </w:rPr>
        <w:t xml:space="preserve">oints may not be earned for unexcused absences through make-up work. Students who miss class due to an excused absence may earn </w:t>
      </w:r>
      <w:r w:rsidR="008A73A7">
        <w:rPr>
          <w:rFonts w:asciiTheme="minorHAnsi" w:hAnsiTheme="minorHAnsi" w:cstheme="minorHAnsi"/>
          <w:bCs/>
        </w:rPr>
        <w:t>points</w:t>
      </w:r>
      <w:r w:rsidRPr="00E626A3">
        <w:rPr>
          <w:rFonts w:asciiTheme="minorHAnsi" w:hAnsiTheme="minorHAnsi" w:cstheme="minorHAnsi"/>
          <w:bCs/>
        </w:rPr>
        <w:t xml:space="preserve"> through a make-up assignment.</w:t>
      </w:r>
    </w:p>
    <w:p w14:paraId="669ADDB8" w14:textId="77777777" w:rsidR="00E626A3" w:rsidRDefault="00E626A3" w:rsidP="00E626A3">
      <w:pPr>
        <w:pStyle w:val="BodyText"/>
        <w:ind w:left="720"/>
        <w:rPr>
          <w:rFonts w:asciiTheme="minorHAnsi" w:hAnsiTheme="minorHAnsi" w:cstheme="minorHAnsi"/>
          <w:b/>
        </w:rPr>
      </w:pPr>
    </w:p>
    <w:p w14:paraId="3B0D87DB" w14:textId="2041B420" w:rsidR="00BB12F7" w:rsidRPr="00BB12F7" w:rsidRDefault="00BB12F7" w:rsidP="00BB12F7">
      <w:pPr>
        <w:pStyle w:val="BodyText"/>
        <w:ind w:left="720"/>
        <w:rPr>
          <w:rFonts w:asciiTheme="minorHAnsi" w:hAnsiTheme="minorHAnsi" w:cstheme="minorHAnsi"/>
          <w:bCs/>
        </w:rPr>
      </w:pPr>
      <w:r w:rsidRPr="00BB12F7">
        <w:rPr>
          <w:rFonts w:asciiTheme="minorHAnsi" w:hAnsiTheme="minorHAnsi" w:cstheme="minorHAnsi"/>
          <w:bCs/>
        </w:rPr>
        <w:t xml:space="preserve">The format of our weekly seminar will vary, but the principle of the class will remain constant: that we engage in dialogue with one another to explore actively the FSU </w:t>
      </w:r>
      <w:r w:rsidRPr="00BB12F7">
        <w:rPr>
          <w:rFonts w:asciiTheme="minorHAnsi" w:hAnsiTheme="minorHAnsi" w:cstheme="minorHAnsi"/>
          <w:bCs/>
        </w:rPr>
        <w:lastRenderedPageBreak/>
        <w:t>community and our place in it. Seminar topics will include:</w:t>
      </w:r>
    </w:p>
    <w:p w14:paraId="74BFF47F" w14:textId="53B2A4EB" w:rsidR="00BB12F7" w:rsidRDefault="00BB12F7" w:rsidP="00BB12F7">
      <w:pPr>
        <w:pStyle w:val="BodyText"/>
        <w:numPr>
          <w:ilvl w:val="1"/>
          <w:numId w:val="2"/>
        </w:numPr>
        <w:rPr>
          <w:rFonts w:asciiTheme="minorHAnsi" w:hAnsiTheme="minorHAnsi" w:cstheme="minorHAnsi"/>
          <w:bCs/>
        </w:rPr>
      </w:pPr>
      <w:r>
        <w:rPr>
          <w:rFonts w:asciiTheme="minorHAnsi" w:hAnsiTheme="minorHAnsi" w:cstheme="minorHAnsi"/>
          <w:bCs/>
        </w:rPr>
        <w:t>The foundations of the FSU academic experience in and beyond the classroom.</w:t>
      </w:r>
    </w:p>
    <w:p w14:paraId="076DA8CF" w14:textId="6A6CD2EE" w:rsidR="00E626A3" w:rsidRPr="00BB12F7" w:rsidRDefault="00E626A3" w:rsidP="00BB12F7">
      <w:pPr>
        <w:pStyle w:val="BodyText"/>
        <w:numPr>
          <w:ilvl w:val="1"/>
          <w:numId w:val="2"/>
        </w:numPr>
        <w:rPr>
          <w:rFonts w:asciiTheme="minorHAnsi" w:hAnsiTheme="minorHAnsi" w:cstheme="minorHAnsi"/>
          <w:bCs/>
        </w:rPr>
      </w:pPr>
      <w:r>
        <w:rPr>
          <w:rFonts w:asciiTheme="minorHAnsi" w:hAnsiTheme="minorHAnsi" w:cstheme="minorHAnsi"/>
          <w:bCs/>
        </w:rPr>
        <w:t>Transitioning from high school to college.</w:t>
      </w:r>
    </w:p>
    <w:p w14:paraId="31D9F788" w14:textId="114AD1C0" w:rsidR="00BB12F7" w:rsidRPr="00BB12F7" w:rsidRDefault="00BB12F7" w:rsidP="00BB12F7">
      <w:pPr>
        <w:pStyle w:val="BodyText"/>
        <w:numPr>
          <w:ilvl w:val="1"/>
          <w:numId w:val="2"/>
        </w:numPr>
        <w:rPr>
          <w:rFonts w:asciiTheme="minorHAnsi" w:hAnsiTheme="minorHAnsi" w:cstheme="minorHAnsi"/>
          <w:bCs/>
        </w:rPr>
      </w:pPr>
      <w:r>
        <w:rPr>
          <w:rFonts w:asciiTheme="minorHAnsi" w:hAnsiTheme="minorHAnsi" w:cstheme="minorHAnsi"/>
          <w:bCs/>
        </w:rPr>
        <w:t xml:space="preserve">Skills for college success </w:t>
      </w:r>
      <w:r w:rsidRPr="00BB12F7">
        <w:rPr>
          <w:rFonts w:asciiTheme="minorHAnsi" w:hAnsiTheme="minorHAnsi" w:cstheme="minorHAnsi"/>
          <w:bCs/>
        </w:rPr>
        <w:t>(time management/</w:t>
      </w:r>
      <w:r>
        <w:rPr>
          <w:rFonts w:asciiTheme="minorHAnsi" w:hAnsiTheme="minorHAnsi" w:cstheme="minorHAnsi"/>
          <w:bCs/>
        </w:rPr>
        <w:t>working with faculty/accessing academic resources/navigating co-curricular experiences</w:t>
      </w:r>
      <w:r w:rsidRPr="00BB12F7">
        <w:rPr>
          <w:rFonts w:asciiTheme="minorHAnsi" w:hAnsiTheme="minorHAnsi" w:cstheme="minorHAnsi"/>
          <w:bCs/>
        </w:rPr>
        <w:t>)</w:t>
      </w:r>
    </w:p>
    <w:p w14:paraId="643894E6" w14:textId="67C1A3E6" w:rsidR="00BB12F7" w:rsidRPr="00BB12F7" w:rsidRDefault="00BB12F7" w:rsidP="00BB12F7">
      <w:pPr>
        <w:pStyle w:val="BodyText"/>
        <w:numPr>
          <w:ilvl w:val="1"/>
          <w:numId w:val="2"/>
        </w:numPr>
        <w:rPr>
          <w:rFonts w:asciiTheme="minorHAnsi" w:hAnsiTheme="minorHAnsi" w:cstheme="minorHAnsi"/>
          <w:bCs/>
        </w:rPr>
      </w:pPr>
      <w:r w:rsidRPr="00BB12F7">
        <w:rPr>
          <w:rFonts w:asciiTheme="minorHAnsi" w:hAnsiTheme="minorHAnsi" w:cstheme="minorHAnsi"/>
          <w:bCs/>
        </w:rPr>
        <w:t>Exploration of curricular and co-curricular opportunities available in the university community</w:t>
      </w:r>
      <w:r>
        <w:rPr>
          <w:rFonts w:asciiTheme="minorHAnsi" w:hAnsiTheme="minorHAnsi" w:cstheme="minorHAnsi"/>
          <w:bCs/>
        </w:rPr>
        <w:t>, with a focus on involvement opportunities</w:t>
      </w:r>
      <w:r w:rsidRPr="00BB12F7">
        <w:rPr>
          <w:rFonts w:asciiTheme="minorHAnsi" w:hAnsiTheme="minorHAnsi" w:cstheme="minorHAnsi"/>
          <w:bCs/>
        </w:rPr>
        <w:t xml:space="preserve"> related to the FIG topic.</w:t>
      </w:r>
    </w:p>
    <w:p w14:paraId="6AEEA896" w14:textId="65996DC3" w:rsidR="00BB12F7" w:rsidRPr="00BB12F7" w:rsidRDefault="00BB12F7" w:rsidP="00BB12F7">
      <w:pPr>
        <w:pStyle w:val="BodyText"/>
        <w:numPr>
          <w:ilvl w:val="1"/>
          <w:numId w:val="2"/>
        </w:numPr>
        <w:rPr>
          <w:rFonts w:asciiTheme="minorHAnsi" w:hAnsiTheme="minorHAnsi" w:cstheme="minorHAnsi"/>
          <w:bCs/>
        </w:rPr>
      </w:pPr>
      <w:r w:rsidRPr="00BB12F7">
        <w:rPr>
          <w:rFonts w:asciiTheme="minorHAnsi" w:hAnsiTheme="minorHAnsi" w:cstheme="minorHAnsi"/>
          <w:bCs/>
        </w:rPr>
        <w:t>Faculty guest speaker</w:t>
      </w:r>
      <w:r>
        <w:rPr>
          <w:rFonts w:asciiTheme="minorHAnsi" w:hAnsiTheme="minorHAnsi" w:cstheme="minorHAnsi"/>
          <w:bCs/>
        </w:rPr>
        <w:t xml:space="preserve"> </w:t>
      </w:r>
      <w:r w:rsidR="00E626A3">
        <w:rPr>
          <w:rFonts w:asciiTheme="minorHAnsi" w:hAnsiTheme="minorHAnsi" w:cstheme="minorHAnsi"/>
          <w:bCs/>
        </w:rPr>
        <w:t>and Q&amp;A.</w:t>
      </w:r>
    </w:p>
    <w:p w14:paraId="1100B6C7" w14:textId="18796D3E" w:rsidR="00BB12F7" w:rsidRDefault="00E626A3" w:rsidP="00BB12F7">
      <w:pPr>
        <w:pStyle w:val="BodyText"/>
        <w:numPr>
          <w:ilvl w:val="1"/>
          <w:numId w:val="2"/>
        </w:numPr>
        <w:rPr>
          <w:rFonts w:asciiTheme="minorHAnsi" w:hAnsiTheme="minorHAnsi" w:cstheme="minorHAnsi"/>
          <w:bCs/>
        </w:rPr>
      </w:pPr>
      <w:r>
        <w:rPr>
          <w:rFonts w:asciiTheme="minorHAnsi" w:hAnsiTheme="minorHAnsi" w:cstheme="minorHAnsi"/>
          <w:bCs/>
        </w:rPr>
        <w:t xml:space="preserve">Setting and realizing academic goals; </w:t>
      </w:r>
      <w:r w:rsidR="00BB12F7" w:rsidRPr="00BB12F7">
        <w:rPr>
          <w:rFonts w:asciiTheme="minorHAnsi" w:hAnsiTheme="minorHAnsi" w:cstheme="minorHAnsi"/>
          <w:bCs/>
        </w:rPr>
        <w:t>Building a</w:t>
      </w:r>
      <w:r>
        <w:rPr>
          <w:rFonts w:asciiTheme="minorHAnsi" w:hAnsiTheme="minorHAnsi" w:cstheme="minorHAnsi"/>
          <w:bCs/>
        </w:rPr>
        <w:t xml:space="preserve"> plan for academic success and engagement during your time at FSU.</w:t>
      </w:r>
    </w:p>
    <w:p w14:paraId="0560A863" w14:textId="77777777" w:rsidR="0018411A" w:rsidRPr="00BB12F7" w:rsidRDefault="0018411A" w:rsidP="0018411A">
      <w:pPr>
        <w:pStyle w:val="BodyText"/>
        <w:ind w:left="1440"/>
        <w:rPr>
          <w:rFonts w:asciiTheme="minorHAnsi" w:hAnsiTheme="minorHAnsi" w:cstheme="minorHAnsi"/>
          <w:bCs/>
        </w:rPr>
      </w:pPr>
    </w:p>
    <w:p w14:paraId="11B87C36" w14:textId="0C93268D" w:rsidR="00E626A3" w:rsidRDefault="00BB12F7" w:rsidP="00E626A3">
      <w:pPr>
        <w:pStyle w:val="BodyText"/>
        <w:numPr>
          <w:ilvl w:val="0"/>
          <w:numId w:val="2"/>
        </w:numPr>
        <w:rPr>
          <w:rFonts w:asciiTheme="minorHAnsi" w:hAnsiTheme="minorHAnsi" w:cstheme="minorHAnsi"/>
          <w:bCs/>
        </w:rPr>
      </w:pPr>
      <w:r w:rsidRPr="00E626A3">
        <w:rPr>
          <w:rFonts w:asciiTheme="minorHAnsi" w:hAnsiTheme="minorHAnsi" w:cstheme="minorHAnsi"/>
          <w:b/>
        </w:rPr>
        <w:t>FSU/Tallahassee Excursions:</w:t>
      </w:r>
      <w:r w:rsidRPr="00BB12F7">
        <w:rPr>
          <w:rFonts w:asciiTheme="minorHAnsi" w:hAnsiTheme="minorHAnsi" w:cstheme="minorHAnsi"/>
          <w:bCs/>
        </w:rPr>
        <w:t xml:space="preserve"> </w:t>
      </w:r>
      <w:r w:rsidR="00E626A3" w:rsidRPr="00BB12F7">
        <w:rPr>
          <w:rFonts w:asciiTheme="minorHAnsi" w:hAnsiTheme="minorHAnsi" w:cstheme="minorHAnsi"/>
          <w:bCs/>
        </w:rPr>
        <w:t>To</w:t>
      </w:r>
      <w:r w:rsidRPr="00BB12F7">
        <w:rPr>
          <w:rFonts w:asciiTheme="minorHAnsi" w:hAnsiTheme="minorHAnsi" w:cstheme="minorHAnsi"/>
          <w:bCs/>
        </w:rPr>
        <w:t xml:space="preserve"> gain in-depth exposure to the FSU and its surrounding community, we will participate in </w:t>
      </w:r>
      <w:proofErr w:type="gramStart"/>
      <w:r w:rsidRPr="00BB12F7">
        <w:rPr>
          <w:rFonts w:asciiTheme="minorHAnsi" w:hAnsiTheme="minorHAnsi" w:cstheme="minorHAnsi"/>
          <w:bCs/>
        </w:rPr>
        <w:t>a number of</w:t>
      </w:r>
      <w:proofErr w:type="gramEnd"/>
      <w:r w:rsidRPr="00BB12F7">
        <w:rPr>
          <w:rFonts w:asciiTheme="minorHAnsi" w:hAnsiTheme="minorHAnsi" w:cstheme="minorHAnsi"/>
          <w:bCs/>
        </w:rPr>
        <w:t xml:space="preserve"> events and activities outside of class this semester. </w:t>
      </w:r>
      <w:proofErr w:type="gramStart"/>
      <w:r w:rsidRPr="00BB12F7">
        <w:rPr>
          <w:rFonts w:asciiTheme="minorHAnsi" w:hAnsiTheme="minorHAnsi" w:cstheme="minorHAnsi"/>
          <w:bCs/>
        </w:rPr>
        <w:t>In particular, we</w:t>
      </w:r>
      <w:proofErr w:type="gramEnd"/>
      <w:r w:rsidRPr="00BB12F7">
        <w:rPr>
          <w:rFonts w:asciiTheme="minorHAnsi" w:hAnsiTheme="minorHAnsi" w:cstheme="minorHAnsi"/>
          <w:bCs/>
        </w:rPr>
        <w:t xml:space="preserve"> will focus our attention on at least two such “excursions”: (1) An “cultural/arts excursion,” and (2) an “intellectual/academic excursion”. Ideally, we will attend the excursions as a group, but scheduling issues will arise so some students will have to complete this assignment individually or in smaller groups. The time dedicated to each excursion will likely range between </w:t>
      </w:r>
      <w:r w:rsidR="008A73A7">
        <w:rPr>
          <w:rFonts w:asciiTheme="minorHAnsi" w:hAnsiTheme="minorHAnsi" w:cstheme="minorHAnsi"/>
          <w:bCs/>
        </w:rPr>
        <w:t>one and two</w:t>
      </w:r>
      <w:r w:rsidRPr="00BB12F7">
        <w:rPr>
          <w:rFonts w:asciiTheme="minorHAnsi" w:hAnsiTheme="minorHAnsi" w:cstheme="minorHAnsi"/>
          <w:bCs/>
        </w:rPr>
        <w:t xml:space="preserve"> hours each. We will discuss the particulars of these in class.</w:t>
      </w:r>
    </w:p>
    <w:p w14:paraId="2CE06D76" w14:textId="77777777" w:rsidR="0018411A" w:rsidRDefault="0018411A" w:rsidP="0018411A">
      <w:pPr>
        <w:pStyle w:val="BodyText"/>
        <w:ind w:left="720"/>
        <w:rPr>
          <w:rFonts w:asciiTheme="minorHAnsi" w:hAnsiTheme="minorHAnsi" w:cstheme="minorHAnsi"/>
          <w:bCs/>
        </w:rPr>
      </w:pPr>
    </w:p>
    <w:p w14:paraId="5C09A89F" w14:textId="68288EAB" w:rsidR="00E626A3" w:rsidRDefault="00E626A3" w:rsidP="0018411A">
      <w:pPr>
        <w:pStyle w:val="BodyText"/>
        <w:ind w:left="720"/>
        <w:rPr>
          <w:rFonts w:asciiTheme="minorHAnsi" w:hAnsiTheme="minorHAnsi" w:cstheme="minorHAnsi"/>
          <w:bCs/>
        </w:rPr>
      </w:pPr>
      <w:r w:rsidRPr="00E626A3">
        <w:rPr>
          <w:rFonts w:asciiTheme="minorHAnsi" w:hAnsiTheme="minorHAnsi" w:cstheme="minorHAnsi"/>
          <w:bCs/>
        </w:rPr>
        <w:t>Students must attend two (2) campus cultural, involvement, or wellness activities or events at FSU during the semester.  Students will earn up to 10 points for each activity attended and submitting a short reflection in Canvas focused on what they learned from each experience.</w:t>
      </w:r>
    </w:p>
    <w:p w14:paraId="76F61281" w14:textId="77777777" w:rsidR="0018411A" w:rsidRPr="00E626A3" w:rsidRDefault="0018411A" w:rsidP="0018411A">
      <w:pPr>
        <w:pStyle w:val="BodyText"/>
        <w:rPr>
          <w:rFonts w:asciiTheme="minorHAnsi" w:hAnsiTheme="minorHAnsi" w:cstheme="minorHAnsi"/>
          <w:bCs/>
        </w:rPr>
      </w:pPr>
    </w:p>
    <w:p w14:paraId="73582B13" w14:textId="1993FA49" w:rsidR="0018411A" w:rsidRDefault="0018411A" w:rsidP="0018411A">
      <w:pPr>
        <w:pStyle w:val="BodyText"/>
        <w:numPr>
          <w:ilvl w:val="0"/>
          <w:numId w:val="2"/>
        </w:numPr>
        <w:rPr>
          <w:rFonts w:asciiTheme="minorHAnsi" w:hAnsiTheme="minorHAnsi" w:cstheme="minorHAnsi"/>
          <w:bCs/>
        </w:rPr>
      </w:pPr>
      <w:r w:rsidRPr="0018411A">
        <w:rPr>
          <w:rFonts w:asciiTheme="minorHAnsi" w:hAnsiTheme="minorHAnsi" w:cstheme="minorHAnsi"/>
          <w:b/>
        </w:rPr>
        <w:t xml:space="preserve">Reflection &amp; Action </w:t>
      </w:r>
      <w:r>
        <w:rPr>
          <w:rFonts w:asciiTheme="minorHAnsi" w:hAnsiTheme="minorHAnsi" w:cstheme="minorHAnsi"/>
          <w:b/>
        </w:rPr>
        <w:t xml:space="preserve">Homework </w:t>
      </w:r>
      <w:r w:rsidRPr="0018411A">
        <w:rPr>
          <w:rFonts w:asciiTheme="minorHAnsi" w:hAnsiTheme="minorHAnsi" w:cstheme="minorHAnsi"/>
          <w:b/>
        </w:rPr>
        <w:t>Assignments:</w:t>
      </w:r>
      <w:r w:rsidRPr="00E626A3">
        <w:rPr>
          <w:rFonts w:asciiTheme="minorHAnsi" w:hAnsiTheme="minorHAnsi" w:cstheme="minorHAnsi"/>
          <w:bCs/>
        </w:rPr>
        <w:t xml:space="preserve"> </w:t>
      </w:r>
      <w:r>
        <w:rPr>
          <w:rFonts w:asciiTheme="minorHAnsi" w:hAnsiTheme="minorHAnsi" w:cstheme="minorHAnsi"/>
          <w:bCs/>
        </w:rPr>
        <w:t>Over the course of the semester students will have several homework assignments where they will be asked to engage in reflection about their FSU experiences and goals for their time at FSU, as well as action assignments where they will use information from class to make plans or engage in activities to support their success at FSU</w:t>
      </w:r>
      <w:r w:rsidRPr="00E626A3">
        <w:rPr>
          <w:rFonts w:asciiTheme="minorHAnsi" w:hAnsiTheme="minorHAnsi" w:cstheme="minorHAnsi"/>
          <w:bCs/>
        </w:rPr>
        <w:t xml:space="preserve">. </w:t>
      </w:r>
      <w:r>
        <w:rPr>
          <w:rFonts w:asciiTheme="minorHAnsi" w:hAnsiTheme="minorHAnsi" w:cstheme="minorHAnsi"/>
          <w:bCs/>
        </w:rPr>
        <w:t xml:space="preserve">These assignments will be discussed in class and posted in Canvas. </w:t>
      </w:r>
      <w:r w:rsidRPr="00AE1096">
        <w:rPr>
          <w:rFonts w:asciiTheme="minorHAnsi" w:hAnsiTheme="minorHAnsi" w:cstheme="minorHAnsi"/>
          <w:bCs/>
        </w:rPr>
        <w:t>You will have 10 homework assignments for 2 points each.</w:t>
      </w:r>
    </w:p>
    <w:p w14:paraId="42B3C34E" w14:textId="77777777" w:rsidR="0018411A" w:rsidRPr="00E626A3" w:rsidRDefault="0018411A" w:rsidP="0018411A">
      <w:pPr>
        <w:pStyle w:val="BodyText"/>
        <w:ind w:left="720"/>
        <w:rPr>
          <w:rFonts w:asciiTheme="minorHAnsi" w:hAnsiTheme="minorHAnsi" w:cstheme="minorHAnsi"/>
          <w:bCs/>
        </w:rPr>
      </w:pPr>
    </w:p>
    <w:p w14:paraId="26EC992B" w14:textId="77777777" w:rsidR="00E626A3" w:rsidRPr="00E626A3" w:rsidRDefault="00E626A3" w:rsidP="0018411A">
      <w:pPr>
        <w:pStyle w:val="BodyText"/>
        <w:numPr>
          <w:ilvl w:val="0"/>
          <w:numId w:val="2"/>
        </w:numPr>
        <w:rPr>
          <w:rFonts w:asciiTheme="minorHAnsi" w:hAnsiTheme="minorHAnsi" w:cstheme="minorHAnsi"/>
          <w:bCs/>
        </w:rPr>
      </w:pPr>
      <w:r w:rsidRPr="0018411A">
        <w:rPr>
          <w:rFonts w:asciiTheme="minorHAnsi" w:hAnsiTheme="minorHAnsi" w:cstheme="minorHAnsi"/>
          <w:b/>
        </w:rPr>
        <w:t>Engagement Plan:</w:t>
      </w:r>
      <w:r w:rsidRPr="00E626A3">
        <w:rPr>
          <w:rFonts w:asciiTheme="minorHAnsi" w:hAnsiTheme="minorHAnsi" w:cstheme="minorHAnsi"/>
          <w:bCs/>
        </w:rPr>
        <w:t xml:space="preserve"> Prepare a 400- to 500-word plan outlining your plans for engagement and involvement during your time as an undergraduate student at FSU. You should use what you have learned in this class and FSU’s online resources to research opportunities available. Discuss both academic and co-curricular involvement opportunities you would like to experience, when you plan to do so, and what you hope to gain from each experience. Include at least one Formative Experience in your plan, which can be directly connected to your intended major or other interests.  </w:t>
      </w:r>
    </w:p>
    <w:p w14:paraId="5DBCD991" w14:textId="77777777" w:rsidR="00E626A3" w:rsidRPr="00E626A3" w:rsidRDefault="00E626A3" w:rsidP="00E626A3">
      <w:pPr>
        <w:pStyle w:val="BodyText"/>
        <w:rPr>
          <w:rFonts w:asciiTheme="minorHAnsi" w:hAnsiTheme="minorHAnsi" w:cstheme="minorHAnsi"/>
          <w:bCs/>
        </w:rPr>
      </w:pPr>
    </w:p>
    <w:p w14:paraId="0593D996" w14:textId="7D7DA602" w:rsidR="00E626A3" w:rsidRPr="00E626A3" w:rsidRDefault="00E626A3" w:rsidP="00AE1096">
      <w:pPr>
        <w:pStyle w:val="BodyText"/>
        <w:ind w:left="720"/>
        <w:rPr>
          <w:rFonts w:asciiTheme="minorHAnsi" w:hAnsiTheme="minorHAnsi" w:cstheme="minorHAnsi"/>
          <w:bCs/>
        </w:rPr>
      </w:pPr>
      <w:r w:rsidRPr="00E626A3">
        <w:rPr>
          <w:rFonts w:asciiTheme="minorHAnsi" w:hAnsiTheme="minorHAnsi" w:cstheme="minorHAnsi"/>
          <w:bCs/>
        </w:rPr>
        <w:t>The plan should be typed in Times New Roman 12-point font and double-spaced. The assignment must be submitted Canvas by the due date. Plan to discuss this essay in class</w:t>
      </w:r>
      <w:r w:rsidR="0018411A">
        <w:rPr>
          <w:rFonts w:asciiTheme="minorHAnsi" w:hAnsiTheme="minorHAnsi" w:cstheme="minorHAnsi"/>
          <w:bCs/>
        </w:rPr>
        <w:t xml:space="preserve"> closer to the end</w:t>
      </w:r>
      <w:r w:rsidRPr="00E626A3">
        <w:rPr>
          <w:rFonts w:asciiTheme="minorHAnsi" w:hAnsiTheme="minorHAnsi" w:cstheme="minorHAnsi"/>
          <w:bCs/>
        </w:rPr>
        <w:t xml:space="preserve"> the semester.</w:t>
      </w:r>
    </w:p>
    <w:p w14:paraId="27AA3E65" w14:textId="6C64B208" w:rsidR="00BB12F7" w:rsidRPr="008A73A7" w:rsidRDefault="00E626A3" w:rsidP="00BB12F7">
      <w:pPr>
        <w:pStyle w:val="BodyText"/>
        <w:rPr>
          <w:rFonts w:asciiTheme="minorHAnsi" w:hAnsiTheme="minorHAnsi" w:cstheme="minorHAnsi"/>
          <w:b/>
          <w:sz w:val="28"/>
          <w:szCs w:val="28"/>
        </w:rPr>
      </w:pPr>
      <w:r w:rsidRPr="008A73A7">
        <w:rPr>
          <w:rFonts w:asciiTheme="minorHAnsi" w:hAnsiTheme="minorHAnsi" w:cstheme="minorHAnsi"/>
          <w:b/>
          <w:sz w:val="28"/>
          <w:szCs w:val="28"/>
        </w:rPr>
        <w:lastRenderedPageBreak/>
        <w:t xml:space="preserve">Evaluation and </w:t>
      </w:r>
      <w:r w:rsidR="00BB12F7" w:rsidRPr="008A73A7">
        <w:rPr>
          <w:rFonts w:asciiTheme="minorHAnsi" w:hAnsiTheme="minorHAnsi" w:cstheme="minorHAnsi"/>
          <w:b/>
          <w:sz w:val="28"/>
          <w:szCs w:val="28"/>
        </w:rPr>
        <w:t>Grading Policy</w:t>
      </w:r>
    </w:p>
    <w:p w14:paraId="5F865145" w14:textId="12388C80" w:rsidR="00E626A3" w:rsidRPr="00E626A3" w:rsidRDefault="00E626A3" w:rsidP="00E626A3">
      <w:pPr>
        <w:pStyle w:val="BodyText"/>
        <w:rPr>
          <w:rFonts w:asciiTheme="minorHAnsi" w:hAnsiTheme="minorHAnsi" w:cstheme="minorHAnsi"/>
          <w:bCs/>
        </w:rPr>
      </w:pPr>
      <w:r w:rsidRPr="00E626A3">
        <w:rPr>
          <w:rFonts w:asciiTheme="minorHAnsi" w:hAnsiTheme="minorHAnsi" w:cstheme="minorHAnsi"/>
          <w:bCs/>
        </w:rPr>
        <w:t xml:space="preserve">The </w:t>
      </w:r>
      <w:r>
        <w:rPr>
          <w:rFonts w:asciiTheme="minorHAnsi" w:hAnsiTheme="minorHAnsi" w:cstheme="minorHAnsi"/>
          <w:bCs/>
        </w:rPr>
        <w:t>FIG Colloquium</w:t>
      </w:r>
      <w:r w:rsidRPr="00E626A3">
        <w:rPr>
          <w:rFonts w:asciiTheme="minorHAnsi" w:hAnsiTheme="minorHAnsi" w:cstheme="minorHAnsi"/>
          <w:bCs/>
        </w:rPr>
        <w:t xml:space="preserve"> is a zero-credit course, S/U graded. There are no exams. </w:t>
      </w:r>
    </w:p>
    <w:p w14:paraId="3EE8B2BC" w14:textId="77777777" w:rsidR="00E626A3" w:rsidRPr="00E626A3" w:rsidRDefault="00E626A3" w:rsidP="00E626A3">
      <w:pPr>
        <w:pStyle w:val="BodyText"/>
        <w:rPr>
          <w:rFonts w:asciiTheme="minorHAnsi" w:hAnsiTheme="minorHAnsi" w:cstheme="minorHAnsi"/>
          <w:bCs/>
        </w:rPr>
      </w:pPr>
    </w:p>
    <w:p w14:paraId="001DBB01" w14:textId="636B1D30" w:rsidR="00E626A3" w:rsidRPr="00E626A3" w:rsidRDefault="00E626A3" w:rsidP="00E626A3">
      <w:pPr>
        <w:pStyle w:val="BodyText"/>
        <w:rPr>
          <w:rFonts w:asciiTheme="minorHAnsi" w:hAnsiTheme="minorHAnsi" w:cstheme="minorHAnsi"/>
          <w:bCs/>
        </w:rPr>
      </w:pPr>
      <w:r w:rsidRPr="00E626A3">
        <w:rPr>
          <w:rFonts w:asciiTheme="minorHAnsi" w:hAnsiTheme="minorHAnsi" w:cstheme="minorHAnsi"/>
          <w:bCs/>
        </w:rPr>
        <w:t xml:space="preserve">To receive a passing grade, students must actively participate in the selected experience by completing all assignments, </w:t>
      </w:r>
      <w:proofErr w:type="gramStart"/>
      <w:r w:rsidRPr="00E626A3">
        <w:rPr>
          <w:rFonts w:asciiTheme="minorHAnsi" w:hAnsiTheme="minorHAnsi" w:cstheme="minorHAnsi"/>
          <w:bCs/>
        </w:rPr>
        <w:t>attending</w:t>
      </w:r>
      <w:proofErr w:type="gramEnd"/>
      <w:r w:rsidRPr="00E626A3">
        <w:rPr>
          <w:rFonts w:asciiTheme="minorHAnsi" w:hAnsiTheme="minorHAnsi" w:cstheme="minorHAnsi"/>
          <w:bCs/>
        </w:rPr>
        <w:t xml:space="preserve"> and actively participating in class, and completing </w:t>
      </w:r>
      <w:r w:rsidR="008A73A7">
        <w:rPr>
          <w:rFonts w:asciiTheme="minorHAnsi" w:hAnsiTheme="minorHAnsi" w:cstheme="minorHAnsi"/>
          <w:bCs/>
        </w:rPr>
        <w:t>assignments successfully during the semester</w:t>
      </w:r>
      <w:r w:rsidRPr="00E626A3">
        <w:rPr>
          <w:rFonts w:asciiTheme="minorHAnsi" w:hAnsiTheme="minorHAnsi" w:cstheme="minorHAnsi"/>
          <w:bCs/>
        </w:rPr>
        <w:t>.</w:t>
      </w:r>
    </w:p>
    <w:p w14:paraId="0F9BCDA3" w14:textId="77777777" w:rsidR="00E626A3" w:rsidRPr="00E626A3" w:rsidRDefault="00E626A3" w:rsidP="00E626A3">
      <w:pPr>
        <w:pStyle w:val="BodyText"/>
        <w:rPr>
          <w:rFonts w:asciiTheme="minorHAnsi" w:hAnsiTheme="minorHAnsi" w:cstheme="minorHAnsi"/>
          <w:bCs/>
        </w:rPr>
      </w:pPr>
    </w:p>
    <w:p w14:paraId="672CA980" w14:textId="0F4888EA" w:rsidR="00E626A3" w:rsidRPr="00E626A3" w:rsidRDefault="00E626A3" w:rsidP="00E626A3">
      <w:pPr>
        <w:pStyle w:val="BodyText"/>
        <w:rPr>
          <w:rFonts w:asciiTheme="minorHAnsi" w:hAnsiTheme="minorHAnsi" w:cstheme="minorHAnsi"/>
          <w:bCs/>
        </w:rPr>
      </w:pPr>
      <w:r w:rsidRPr="00E626A3">
        <w:rPr>
          <w:rFonts w:asciiTheme="minorHAnsi" w:hAnsiTheme="minorHAnsi" w:cstheme="minorHAnsi"/>
          <w:bCs/>
        </w:rPr>
        <w:t>Emergency absences may be excused, but you must notify the instructor in advance of your absence whenever possible.  Clear communication with your instructor when you will be absent is key to success.  See the University Attendance Policy for more information.</w:t>
      </w:r>
      <w:r>
        <w:rPr>
          <w:rFonts w:asciiTheme="minorHAnsi" w:hAnsiTheme="minorHAnsi" w:cstheme="minorHAnsi"/>
          <w:bCs/>
        </w:rPr>
        <w:t xml:space="preserve">  </w:t>
      </w:r>
    </w:p>
    <w:p w14:paraId="376F800E" w14:textId="5B3F6C6A" w:rsidR="00E626A3" w:rsidRDefault="00E626A3" w:rsidP="00E626A3">
      <w:pPr>
        <w:pStyle w:val="BodyText"/>
        <w:rPr>
          <w:rFonts w:asciiTheme="minorHAnsi" w:hAnsiTheme="minorHAnsi" w:cstheme="minorHAnsi"/>
          <w:bCs/>
        </w:rPr>
      </w:pPr>
    </w:p>
    <w:p w14:paraId="2B2F1439" w14:textId="1E9AF428" w:rsidR="00E626A3" w:rsidRPr="008A73A7" w:rsidRDefault="00E626A3" w:rsidP="00E626A3">
      <w:pPr>
        <w:pStyle w:val="BodyText"/>
        <w:rPr>
          <w:rFonts w:asciiTheme="minorHAnsi" w:hAnsiTheme="minorHAnsi" w:cstheme="minorHAnsi"/>
          <w:b/>
          <w:sz w:val="28"/>
          <w:szCs w:val="28"/>
        </w:rPr>
      </w:pPr>
      <w:r w:rsidRPr="008A73A7">
        <w:rPr>
          <w:rFonts w:asciiTheme="minorHAnsi" w:hAnsiTheme="minorHAnsi" w:cstheme="minorHAnsi"/>
          <w:b/>
          <w:sz w:val="28"/>
          <w:szCs w:val="28"/>
        </w:rPr>
        <w:t>Grading Scale</w:t>
      </w:r>
    </w:p>
    <w:p w14:paraId="4B905BFF" w14:textId="0664D18D" w:rsidR="00E626A3" w:rsidRPr="00E626A3" w:rsidRDefault="00760FEB" w:rsidP="00E626A3">
      <w:pPr>
        <w:pStyle w:val="BodyText"/>
        <w:rPr>
          <w:rFonts w:asciiTheme="minorHAnsi" w:hAnsiTheme="minorHAnsi" w:cstheme="minorHAnsi"/>
          <w:bCs/>
        </w:rPr>
      </w:pPr>
      <w:r w:rsidRPr="00760FEB">
        <w:rPr>
          <w:rFonts w:asciiTheme="minorHAnsi" w:hAnsiTheme="minorHAnsi" w:cstheme="minorHAnsi"/>
          <w:bCs/>
        </w:rPr>
        <w:t>Seminar Attendance/Participation</w:t>
      </w:r>
      <w:r w:rsidR="00E626A3" w:rsidRPr="00E626A3">
        <w:rPr>
          <w:rFonts w:asciiTheme="minorHAnsi" w:hAnsiTheme="minorHAnsi" w:cstheme="minorHAnsi"/>
          <w:bCs/>
        </w:rPr>
        <w:t xml:space="preserve"> = </w:t>
      </w:r>
      <w:r w:rsidR="00300D5C">
        <w:rPr>
          <w:rFonts w:asciiTheme="minorHAnsi" w:hAnsiTheme="minorHAnsi" w:cstheme="minorHAnsi"/>
          <w:bCs/>
        </w:rPr>
        <w:t>2</w:t>
      </w:r>
      <w:r w:rsidR="00586DE3">
        <w:rPr>
          <w:rFonts w:asciiTheme="minorHAnsi" w:hAnsiTheme="minorHAnsi" w:cstheme="minorHAnsi"/>
          <w:bCs/>
        </w:rPr>
        <w:t>5</w:t>
      </w:r>
      <w:r w:rsidR="00E626A3" w:rsidRPr="00E626A3">
        <w:rPr>
          <w:rFonts w:asciiTheme="minorHAnsi" w:hAnsiTheme="minorHAnsi" w:cstheme="minorHAnsi"/>
          <w:bCs/>
        </w:rPr>
        <w:t xml:space="preserve"> points</w:t>
      </w:r>
    </w:p>
    <w:p w14:paraId="7C262757" w14:textId="6AE9B2C1" w:rsidR="00E626A3" w:rsidRPr="00E626A3" w:rsidRDefault="00E626A3" w:rsidP="00E626A3">
      <w:pPr>
        <w:pStyle w:val="BodyText"/>
        <w:rPr>
          <w:rFonts w:asciiTheme="minorHAnsi" w:hAnsiTheme="minorHAnsi" w:cstheme="minorHAnsi"/>
          <w:bCs/>
          <w:highlight w:val="yellow"/>
        </w:rPr>
      </w:pPr>
      <w:r w:rsidRPr="00E35E2D">
        <w:rPr>
          <w:rFonts w:asciiTheme="minorHAnsi" w:hAnsiTheme="minorHAnsi" w:cstheme="minorHAnsi"/>
          <w:bCs/>
        </w:rPr>
        <w:t xml:space="preserve">Campus Cultural </w:t>
      </w:r>
      <w:r w:rsidR="0018411A" w:rsidRPr="00E35E2D">
        <w:rPr>
          <w:rFonts w:asciiTheme="minorHAnsi" w:hAnsiTheme="minorHAnsi" w:cstheme="minorHAnsi"/>
          <w:bCs/>
        </w:rPr>
        <w:t>&amp;</w:t>
      </w:r>
      <w:r w:rsidRPr="00E35E2D">
        <w:rPr>
          <w:rFonts w:asciiTheme="minorHAnsi" w:hAnsiTheme="minorHAnsi" w:cstheme="minorHAnsi"/>
          <w:bCs/>
        </w:rPr>
        <w:t xml:space="preserve"> </w:t>
      </w:r>
      <w:r w:rsidR="008A73A7">
        <w:rPr>
          <w:rFonts w:asciiTheme="minorHAnsi" w:hAnsiTheme="minorHAnsi" w:cstheme="minorHAnsi"/>
          <w:bCs/>
        </w:rPr>
        <w:t>Intellectual</w:t>
      </w:r>
      <w:r w:rsidRPr="00E35E2D">
        <w:rPr>
          <w:rFonts w:asciiTheme="minorHAnsi" w:hAnsiTheme="minorHAnsi" w:cstheme="minorHAnsi"/>
          <w:bCs/>
        </w:rPr>
        <w:t xml:space="preserve"> Excursion</w:t>
      </w:r>
      <w:r w:rsidR="0018411A" w:rsidRPr="00E35E2D">
        <w:rPr>
          <w:rFonts w:asciiTheme="minorHAnsi" w:hAnsiTheme="minorHAnsi" w:cstheme="minorHAnsi"/>
          <w:bCs/>
        </w:rPr>
        <w:t>s/Reflections</w:t>
      </w:r>
      <w:r w:rsidRPr="00E35E2D">
        <w:rPr>
          <w:rFonts w:asciiTheme="minorHAnsi" w:hAnsiTheme="minorHAnsi" w:cstheme="minorHAnsi"/>
          <w:bCs/>
        </w:rPr>
        <w:t xml:space="preserve"> (2 x 10 points each) = 20 points</w:t>
      </w:r>
    </w:p>
    <w:p w14:paraId="73E55B53" w14:textId="080E79E2" w:rsidR="0018411A" w:rsidRDefault="0018411A" w:rsidP="0018411A">
      <w:pPr>
        <w:pStyle w:val="BodyText"/>
        <w:rPr>
          <w:rFonts w:asciiTheme="minorHAnsi" w:hAnsiTheme="minorHAnsi" w:cstheme="minorHAnsi"/>
          <w:bCs/>
        </w:rPr>
      </w:pPr>
      <w:r w:rsidRPr="008507AB">
        <w:rPr>
          <w:rFonts w:asciiTheme="minorHAnsi" w:hAnsiTheme="minorHAnsi" w:cstheme="minorHAnsi"/>
          <w:bCs/>
        </w:rPr>
        <w:t xml:space="preserve">Reflection &amp; Action Homework Assignments </w:t>
      </w:r>
      <w:r w:rsidR="00300D5C" w:rsidRPr="008507AB">
        <w:rPr>
          <w:rFonts w:asciiTheme="minorHAnsi" w:hAnsiTheme="minorHAnsi" w:cstheme="minorHAnsi"/>
          <w:bCs/>
        </w:rPr>
        <w:t xml:space="preserve">(10 x 2 points each) = </w:t>
      </w:r>
      <w:r w:rsidRPr="008507AB">
        <w:rPr>
          <w:rFonts w:asciiTheme="minorHAnsi" w:hAnsiTheme="minorHAnsi" w:cstheme="minorHAnsi"/>
          <w:bCs/>
        </w:rPr>
        <w:t>20 points</w:t>
      </w:r>
    </w:p>
    <w:p w14:paraId="7C48A760" w14:textId="71373C00" w:rsidR="0018411A" w:rsidRPr="004A13DB" w:rsidRDefault="00E626A3" w:rsidP="00E626A3">
      <w:pPr>
        <w:pStyle w:val="BodyText"/>
        <w:rPr>
          <w:rFonts w:asciiTheme="minorHAnsi" w:hAnsiTheme="minorHAnsi" w:cstheme="minorHAnsi"/>
          <w:bCs/>
        </w:rPr>
      </w:pPr>
      <w:r w:rsidRPr="00E35E2D">
        <w:rPr>
          <w:rFonts w:asciiTheme="minorHAnsi" w:hAnsiTheme="minorHAnsi" w:cstheme="minorHAnsi"/>
          <w:bCs/>
        </w:rPr>
        <w:t xml:space="preserve">Engagement Plan = </w:t>
      </w:r>
      <w:r w:rsidR="0018411A" w:rsidRPr="00E35E2D">
        <w:rPr>
          <w:rFonts w:asciiTheme="minorHAnsi" w:hAnsiTheme="minorHAnsi" w:cstheme="minorHAnsi"/>
          <w:bCs/>
        </w:rPr>
        <w:t>2</w:t>
      </w:r>
      <w:r w:rsidR="004A13DB">
        <w:rPr>
          <w:rFonts w:asciiTheme="minorHAnsi" w:hAnsiTheme="minorHAnsi" w:cstheme="minorHAnsi"/>
          <w:bCs/>
        </w:rPr>
        <w:t>5</w:t>
      </w:r>
      <w:r w:rsidRPr="00E35E2D">
        <w:rPr>
          <w:rFonts w:asciiTheme="minorHAnsi" w:hAnsiTheme="minorHAnsi" w:cstheme="minorHAnsi"/>
          <w:bCs/>
        </w:rPr>
        <w:t xml:space="preserve"> points</w:t>
      </w:r>
    </w:p>
    <w:p w14:paraId="321CB05F" w14:textId="66A893BE" w:rsidR="00E626A3" w:rsidRPr="00E626A3" w:rsidRDefault="00E626A3" w:rsidP="00E626A3">
      <w:pPr>
        <w:pStyle w:val="BodyText"/>
        <w:rPr>
          <w:rFonts w:asciiTheme="minorHAnsi" w:hAnsiTheme="minorHAnsi" w:cstheme="minorHAnsi"/>
          <w:bCs/>
          <w:i/>
          <w:iCs/>
        </w:rPr>
      </w:pPr>
      <w:r w:rsidRPr="00E626A3">
        <w:rPr>
          <w:rFonts w:asciiTheme="minorHAnsi" w:hAnsiTheme="minorHAnsi" w:cstheme="minorHAnsi"/>
          <w:bCs/>
          <w:i/>
          <w:iCs/>
        </w:rPr>
        <w:t xml:space="preserve">Total = </w:t>
      </w:r>
      <w:r w:rsidR="008507AB">
        <w:rPr>
          <w:rFonts w:asciiTheme="minorHAnsi" w:hAnsiTheme="minorHAnsi" w:cstheme="minorHAnsi"/>
          <w:bCs/>
          <w:i/>
          <w:iCs/>
        </w:rPr>
        <w:t>90</w:t>
      </w:r>
      <w:r w:rsidRPr="00E626A3">
        <w:rPr>
          <w:rFonts w:asciiTheme="minorHAnsi" w:hAnsiTheme="minorHAnsi" w:cstheme="minorHAnsi"/>
          <w:bCs/>
          <w:i/>
          <w:iCs/>
        </w:rPr>
        <w:t xml:space="preserve"> points</w:t>
      </w:r>
    </w:p>
    <w:p w14:paraId="0F60EE26" w14:textId="77777777" w:rsidR="00E626A3" w:rsidRPr="00E626A3" w:rsidRDefault="00E626A3" w:rsidP="00E626A3">
      <w:pPr>
        <w:pStyle w:val="BodyText"/>
        <w:rPr>
          <w:rFonts w:asciiTheme="minorHAnsi" w:hAnsiTheme="minorHAnsi" w:cstheme="minorHAnsi"/>
          <w:bCs/>
        </w:rPr>
      </w:pPr>
    </w:p>
    <w:p w14:paraId="149CD6F0" w14:textId="77777777" w:rsidR="00E626A3" w:rsidRPr="00E626A3" w:rsidRDefault="00E626A3" w:rsidP="00E626A3">
      <w:pPr>
        <w:pStyle w:val="BodyText"/>
        <w:rPr>
          <w:rFonts w:asciiTheme="minorHAnsi" w:hAnsiTheme="minorHAnsi" w:cstheme="minorHAnsi"/>
          <w:bCs/>
        </w:rPr>
      </w:pPr>
      <w:r w:rsidRPr="00E626A3">
        <w:rPr>
          <w:rFonts w:asciiTheme="minorHAnsi" w:hAnsiTheme="minorHAnsi" w:cstheme="minorHAnsi"/>
          <w:bCs/>
        </w:rPr>
        <w:t>S (satisfactory grade) = ≥70% of all points available</w:t>
      </w:r>
    </w:p>
    <w:p w14:paraId="2D59044D" w14:textId="59A4E2BF" w:rsidR="00BB12F7" w:rsidRDefault="00E626A3" w:rsidP="00E626A3">
      <w:pPr>
        <w:pStyle w:val="BodyText"/>
        <w:rPr>
          <w:rFonts w:asciiTheme="minorHAnsi" w:hAnsiTheme="minorHAnsi" w:cstheme="minorHAnsi"/>
          <w:bCs/>
        </w:rPr>
      </w:pPr>
      <w:r w:rsidRPr="00E626A3">
        <w:rPr>
          <w:rFonts w:asciiTheme="minorHAnsi" w:hAnsiTheme="minorHAnsi" w:cstheme="minorHAnsi"/>
          <w:bCs/>
        </w:rPr>
        <w:t>U (unsatisfactory grade) = &lt;70% of all points available</w:t>
      </w:r>
    </w:p>
    <w:p w14:paraId="259B983F" w14:textId="77777777" w:rsidR="00E626A3" w:rsidRPr="00BB12F7" w:rsidRDefault="00E626A3" w:rsidP="00E626A3">
      <w:pPr>
        <w:pStyle w:val="BodyText"/>
        <w:rPr>
          <w:rFonts w:asciiTheme="minorHAnsi" w:hAnsiTheme="minorHAnsi" w:cstheme="minorHAnsi"/>
          <w:bCs/>
        </w:rPr>
      </w:pPr>
    </w:p>
    <w:p w14:paraId="4B06D257" w14:textId="77777777" w:rsidR="00BB12F7" w:rsidRPr="00BB12F7" w:rsidRDefault="00BB12F7" w:rsidP="00BB12F7">
      <w:pPr>
        <w:pStyle w:val="BodyText"/>
        <w:rPr>
          <w:rFonts w:asciiTheme="minorHAnsi" w:hAnsiTheme="minorHAnsi" w:cstheme="minorHAnsi"/>
          <w:b/>
        </w:rPr>
      </w:pPr>
      <w:r w:rsidRPr="00BB12F7">
        <w:rPr>
          <w:rFonts w:asciiTheme="minorHAnsi" w:hAnsiTheme="minorHAnsi" w:cstheme="minorHAnsi"/>
          <w:b/>
        </w:rPr>
        <w:t xml:space="preserve">UNIVERSITY POLICIES </w:t>
      </w:r>
    </w:p>
    <w:p w14:paraId="5FC041AC" w14:textId="77777777" w:rsidR="00BB12F7" w:rsidRPr="00BB12F7" w:rsidRDefault="00BB12F7" w:rsidP="00BB12F7">
      <w:pPr>
        <w:pStyle w:val="BodyText"/>
        <w:rPr>
          <w:rFonts w:asciiTheme="minorHAnsi" w:hAnsiTheme="minorHAnsi" w:cstheme="minorHAnsi"/>
          <w:bCs/>
        </w:rPr>
      </w:pPr>
    </w:p>
    <w:p w14:paraId="6DA45D2A" w14:textId="77777777" w:rsidR="00BB12F7" w:rsidRPr="00BB12F7" w:rsidRDefault="00BB12F7" w:rsidP="00BB12F7">
      <w:pPr>
        <w:pStyle w:val="BodyText"/>
        <w:rPr>
          <w:rFonts w:asciiTheme="minorHAnsi" w:hAnsiTheme="minorHAnsi" w:cstheme="minorHAnsi"/>
          <w:b/>
        </w:rPr>
      </w:pPr>
      <w:r w:rsidRPr="00BB12F7">
        <w:rPr>
          <w:rFonts w:asciiTheme="minorHAnsi" w:hAnsiTheme="minorHAnsi" w:cstheme="minorHAnsi"/>
          <w:b/>
        </w:rPr>
        <w:t>University Attendance Policy</w:t>
      </w:r>
    </w:p>
    <w:p w14:paraId="559713DC" w14:textId="552B0F51" w:rsidR="00BB12F7" w:rsidRPr="00BB12F7" w:rsidRDefault="00BB12F7" w:rsidP="00BB12F7">
      <w:pPr>
        <w:pStyle w:val="BodyText"/>
        <w:rPr>
          <w:rFonts w:asciiTheme="minorHAnsi" w:hAnsiTheme="minorHAnsi" w:cstheme="minorHAnsi"/>
          <w:bCs/>
        </w:rPr>
      </w:pPr>
      <w:r w:rsidRPr="00BB12F7">
        <w:rPr>
          <w:rFonts w:asciiTheme="minorHAnsi" w:hAnsiTheme="minorHAnsi" w:cstheme="minorHAnsi"/>
          <w:bCs/>
        </w:rPr>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14:paraId="6FF77356" w14:textId="77777777" w:rsidR="00BB12F7" w:rsidRPr="00BB12F7" w:rsidRDefault="00BB12F7" w:rsidP="00BB12F7">
      <w:pPr>
        <w:pStyle w:val="BodyText"/>
        <w:rPr>
          <w:rFonts w:asciiTheme="minorHAnsi" w:hAnsiTheme="minorHAnsi" w:cstheme="minorHAnsi"/>
          <w:bCs/>
        </w:rPr>
      </w:pPr>
    </w:p>
    <w:p w14:paraId="1FE1C5A7" w14:textId="77777777" w:rsidR="00BB12F7" w:rsidRPr="00BB12F7" w:rsidRDefault="00BB12F7" w:rsidP="00BB12F7">
      <w:pPr>
        <w:pStyle w:val="BodyText"/>
        <w:rPr>
          <w:rFonts w:asciiTheme="minorHAnsi" w:hAnsiTheme="minorHAnsi" w:cstheme="minorHAnsi"/>
          <w:b/>
        </w:rPr>
      </w:pPr>
      <w:r w:rsidRPr="00BB12F7">
        <w:rPr>
          <w:rFonts w:asciiTheme="minorHAnsi" w:hAnsiTheme="minorHAnsi" w:cstheme="minorHAnsi"/>
          <w:b/>
        </w:rPr>
        <w:t>Academic Honor Policy</w:t>
      </w:r>
    </w:p>
    <w:p w14:paraId="33684C45" w14:textId="30C25EAF" w:rsidR="00BB12F7" w:rsidRPr="00BB12F7" w:rsidRDefault="00BB12F7" w:rsidP="00BB12F7">
      <w:pPr>
        <w:pStyle w:val="BodyText"/>
        <w:rPr>
          <w:rFonts w:asciiTheme="minorHAnsi" w:hAnsiTheme="minorHAnsi" w:cstheme="minorHAnsi"/>
          <w:bCs/>
        </w:rPr>
      </w:pPr>
      <w:r w:rsidRPr="00BB12F7">
        <w:rPr>
          <w:rFonts w:asciiTheme="minorHAnsi" w:hAnsiTheme="minorHAnsi" w:cstheme="minorHAnsi"/>
          <w:bCs/>
        </w:rPr>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and...[to] strive for personal and institutional integrity at Florida State University."</w:t>
      </w:r>
      <w:r w:rsidRPr="00BB12F7">
        <w:rPr>
          <w:rFonts w:ascii="Calibri" w:hAnsi="Calibri" w:cs="Calibri"/>
          <w:bCs/>
        </w:rPr>
        <w:t></w:t>
      </w:r>
      <w:r w:rsidRPr="00BB12F7">
        <w:rPr>
          <w:rFonts w:asciiTheme="minorHAnsi" w:hAnsiTheme="minorHAnsi" w:cstheme="minorHAnsi"/>
          <w:bCs/>
        </w:rPr>
        <w:t xml:space="preserve"> (Florida State University Academic Honor Policy, found at </w:t>
      </w:r>
      <w:hyperlink r:id="rId8" w:history="1">
        <w:r w:rsidRPr="00BB12F7">
          <w:rPr>
            <w:rStyle w:val="Hyperlink"/>
            <w:rFonts w:asciiTheme="minorHAnsi" w:hAnsiTheme="minorHAnsi" w:cstheme="minorHAnsi"/>
            <w:bCs/>
          </w:rPr>
          <w:t>http://fda.fsu.edu/Academics/Academic-Honor-Policy</w:t>
        </w:r>
      </w:hyperlink>
      <w:r w:rsidRPr="00BB12F7">
        <w:rPr>
          <w:rFonts w:asciiTheme="minorHAnsi" w:hAnsiTheme="minorHAnsi" w:cstheme="minorHAnsi"/>
          <w:bCs/>
        </w:rPr>
        <w:t xml:space="preserve">) </w:t>
      </w:r>
    </w:p>
    <w:p w14:paraId="2409206E" w14:textId="77777777" w:rsidR="00BB12F7" w:rsidRPr="00BB12F7" w:rsidRDefault="00BB12F7" w:rsidP="00BB12F7">
      <w:pPr>
        <w:pStyle w:val="BodyText"/>
        <w:rPr>
          <w:rFonts w:asciiTheme="minorHAnsi" w:hAnsiTheme="minorHAnsi" w:cstheme="minorHAnsi"/>
          <w:bCs/>
        </w:rPr>
      </w:pPr>
    </w:p>
    <w:p w14:paraId="4342BA2C" w14:textId="4924CE3F" w:rsidR="00BB12F7" w:rsidRPr="00BB12F7" w:rsidRDefault="00BB12F7" w:rsidP="00BB12F7">
      <w:pPr>
        <w:pStyle w:val="BodyText"/>
        <w:rPr>
          <w:rFonts w:asciiTheme="minorHAnsi" w:hAnsiTheme="minorHAnsi" w:cstheme="minorHAnsi"/>
          <w:b/>
        </w:rPr>
      </w:pPr>
      <w:r w:rsidRPr="00BB12F7">
        <w:rPr>
          <w:rFonts w:asciiTheme="minorHAnsi" w:hAnsiTheme="minorHAnsi" w:cstheme="minorHAnsi"/>
          <w:b/>
        </w:rPr>
        <w:t>Americans With Disabilities Act</w:t>
      </w:r>
    </w:p>
    <w:p w14:paraId="2EE34E5E" w14:textId="77777777" w:rsidR="00BB12F7" w:rsidRPr="00BB12F7" w:rsidRDefault="00BB12F7" w:rsidP="00BB12F7">
      <w:pPr>
        <w:pStyle w:val="BodyText"/>
        <w:rPr>
          <w:rFonts w:asciiTheme="minorHAnsi" w:hAnsiTheme="minorHAnsi" w:cstheme="minorHAnsi"/>
          <w:bCs/>
        </w:rPr>
      </w:pPr>
      <w:r w:rsidRPr="00BB12F7">
        <w:rPr>
          <w:rFonts w:asciiTheme="minorHAnsi" w:hAnsiTheme="minorHAnsi" w:cstheme="minorHAnsi"/>
          <w:bCs/>
        </w:rPr>
        <w:t xml:space="preserve">Florida State University (FSU) values diversity and inclusion; we are committed to a climate of mutual respect and full participation. Our goal is to create learning environments that are usable, equitable, inclusive, and welcoming. FSU is committed to providing reasonable </w:t>
      </w:r>
      <w:r w:rsidRPr="00BB12F7">
        <w:rPr>
          <w:rFonts w:asciiTheme="minorHAnsi" w:hAnsiTheme="minorHAnsi" w:cstheme="minorHAnsi"/>
          <w:bCs/>
        </w:rPr>
        <w:lastRenderedPageBreak/>
        <w:t>accommodations for all persons with disabilities in a manner that is consistent with academic standards of the course while empowering the student to meet integral requirements of the course.</w:t>
      </w:r>
    </w:p>
    <w:p w14:paraId="61422983" w14:textId="77777777" w:rsidR="00BB12F7" w:rsidRPr="00BB12F7" w:rsidRDefault="00BB12F7" w:rsidP="00BB12F7">
      <w:pPr>
        <w:pStyle w:val="BodyText"/>
        <w:rPr>
          <w:rFonts w:asciiTheme="minorHAnsi" w:hAnsiTheme="minorHAnsi" w:cstheme="minorHAnsi"/>
          <w:bCs/>
        </w:rPr>
      </w:pPr>
      <w:r w:rsidRPr="00BB12F7">
        <w:rPr>
          <w:rFonts w:asciiTheme="minorHAnsi" w:hAnsiTheme="minorHAnsi" w:cstheme="minorHAnsi"/>
          <w:bCs/>
        </w:rPr>
        <w:t>To receive academic accommodations, a student:</w:t>
      </w:r>
    </w:p>
    <w:p w14:paraId="423F7DBA" w14:textId="77777777" w:rsidR="00BB12F7" w:rsidRPr="00BB12F7" w:rsidRDefault="00BB12F7" w:rsidP="00BB12F7">
      <w:pPr>
        <w:pStyle w:val="BodyText"/>
        <w:ind w:left="720"/>
        <w:rPr>
          <w:rFonts w:asciiTheme="minorHAnsi" w:hAnsiTheme="minorHAnsi" w:cstheme="minorHAnsi"/>
          <w:bCs/>
        </w:rPr>
      </w:pPr>
      <w:r w:rsidRPr="00BB12F7">
        <w:rPr>
          <w:rFonts w:asciiTheme="minorHAnsi" w:hAnsiTheme="minorHAnsi" w:cstheme="minorHAnsi"/>
          <w:bCs/>
        </w:rPr>
        <w:t>(1) must register with and provide documentation to the Office of Accessibility Services (OAS</w:t>
      </w:r>
      <w:proofErr w:type="gramStart"/>
      <w:r w:rsidRPr="00BB12F7">
        <w:rPr>
          <w:rFonts w:asciiTheme="minorHAnsi" w:hAnsiTheme="minorHAnsi" w:cstheme="minorHAnsi"/>
          <w:bCs/>
        </w:rPr>
        <w:t>);</w:t>
      </w:r>
      <w:proofErr w:type="gramEnd"/>
    </w:p>
    <w:p w14:paraId="18C71B12" w14:textId="77777777" w:rsidR="00BB12F7" w:rsidRPr="00BB12F7" w:rsidRDefault="00BB12F7" w:rsidP="00BB12F7">
      <w:pPr>
        <w:pStyle w:val="BodyText"/>
        <w:ind w:left="720"/>
        <w:rPr>
          <w:rFonts w:asciiTheme="minorHAnsi" w:hAnsiTheme="minorHAnsi" w:cstheme="minorHAnsi"/>
          <w:bCs/>
        </w:rPr>
      </w:pPr>
      <w:r w:rsidRPr="00BB12F7">
        <w:rPr>
          <w:rFonts w:asciiTheme="minorHAnsi" w:hAnsiTheme="minorHAnsi" w:cstheme="minorHAnsi"/>
          <w:bCs/>
        </w:rPr>
        <w:t>(2) must provide a letter from OAS to the instructor indicating the need for accommodation and what type; and,</w:t>
      </w:r>
    </w:p>
    <w:p w14:paraId="2966347E" w14:textId="77777777" w:rsidR="00BB12F7" w:rsidRPr="00BB12F7" w:rsidRDefault="00BB12F7" w:rsidP="00BB12F7">
      <w:pPr>
        <w:pStyle w:val="BodyText"/>
        <w:ind w:left="720"/>
        <w:rPr>
          <w:rFonts w:asciiTheme="minorHAnsi" w:hAnsiTheme="minorHAnsi" w:cstheme="minorHAnsi"/>
          <w:bCs/>
        </w:rPr>
      </w:pPr>
      <w:r w:rsidRPr="00BB12F7">
        <w:rPr>
          <w:rFonts w:asciiTheme="minorHAnsi" w:hAnsiTheme="minorHAnsi" w:cstheme="minorHAnsi"/>
          <w:bCs/>
        </w:rPr>
        <w:t>(3) should communicate with the instructor, as needed, to discuss recommended accommodations. A request for a meeting may be initiated by the student or the instructor.</w:t>
      </w:r>
    </w:p>
    <w:p w14:paraId="50F88D08" w14:textId="77777777" w:rsidR="00BB12F7" w:rsidRPr="00BB12F7" w:rsidRDefault="00BB12F7" w:rsidP="00BB12F7">
      <w:pPr>
        <w:pStyle w:val="BodyText"/>
        <w:rPr>
          <w:rFonts w:asciiTheme="minorHAnsi" w:hAnsiTheme="minorHAnsi" w:cstheme="minorHAnsi"/>
          <w:bCs/>
        </w:rPr>
      </w:pPr>
      <w:r w:rsidRPr="00BB12F7">
        <w:rPr>
          <w:rFonts w:asciiTheme="minorHAnsi" w:hAnsiTheme="minorHAnsi" w:cstheme="minorHAnsi"/>
          <w:bCs/>
        </w:rPr>
        <w:t>Please note that instructors are not allowed to provide classroom accommodations to a student until appropriate verification from the Office of Accessibility Services has been provided.</w:t>
      </w:r>
    </w:p>
    <w:p w14:paraId="6A473BC7" w14:textId="77777777" w:rsidR="00BB12F7" w:rsidRPr="00BB12F7" w:rsidRDefault="00BB12F7" w:rsidP="00BB12F7">
      <w:pPr>
        <w:pStyle w:val="BodyText"/>
        <w:rPr>
          <w:rFonts w:asciiTheme="minorHAnsi" w:hAnsiTheme="minorHAnsi" w:cstheme="minorHAnsi"/>
          <w:bCs/>
        </w:rPr>
      </w:pPr>
      <w:r w:rsidRPr="00BB12F7">
        <w:rPr>
          <w:rFonts w:asciiTheme="minorHAnsi" w:hAnsiTheme="minorHAnsi" w:cstheme="minorHAnsi"/>
          <w:bCs/>
        </w:rPr>
        <w:t>This syllabus and other class materials are available in alternative format upon request.</w:t>
      </w:r>
    </w:p>
    <w:p w14:paraId="31D4E95A" w14:textId="77777777" w:rsidR="00BB12F7" w:rsidRPr="00BB12F7" w:rsidRDefault="00BB12F7" w:rsidP="00BB12F7">
      <w:pPr>
        <w:pStyle w:val="BodyText"/>
        <w:rPr>
          <w:rFonts w:asciiTheme="minorHAnsi" w:hAnsiTheme="minorHAnsi" w:cstheme="minorHAnsi"/>
          <w:bCs/>
        </w:rPr>
      </w:pPr>
    </w:p>
    <w:p w14:paraId="49CD3342" w14:textId="0D2DD1C3" w:rsidR="00BB12F7" w:rsidRPr="00BB12F7" w:rsidRDefault="00BB12F7" w:rsidP="00BB12F7">
      <w:pPr>
        <w:pStyle w:val="BodyText"/>
        <w:rPr>
          <w:rFonts w:asciiTheme="minorHAnsi" w:hAnsiTheme="minorHAnsi" w:cstheme="minorHAnsi"/>
          <w:bCs/>
        </w:rPr>
      </w:pPr>
      <w:r w:rsidRPr="00BB12F7">
        <w:rPr>
          <w:rFonts w:asciiTheme="minorHAnsi" w:hAnsiTheme="minorHAnsi" w:cstheme="minorHAnsi"/>
          <w:bCs/>
        </w:rPr>
        <w:t>For more information about services available to FSU students with disabilities, contact the</w:t>
      </w:r>
    </w:p>
    <w:p w14:paraId="01AF7F14" w14:textId="77777777" w:rsidR="00BB12F7" w:rsidRPr="00BB12F7" w:rsidRDefault="00BB12F7" w:rsidP="00BB12F7">
      <w:pPr>
        <w:pStyle w:val="BodyText"/>
        <w:rPr>
          <w:rFonts w:asciiTheme="minorHAnsi" w:hAnsiTheme="minorHAnsi" w:cstheme="minorHAnsi"/>
          <w:bCs/>
        </w:rPr>
      </w:pPr>
    </w:p>
    <w:p w14:paraId="60344F61" w14:textId="5008EE6C" w:rsidR="00BB12F7" w:rsidRPr="00BB12F7" w:rsidRDefault="00BB12F7" w:rsidP="00BB12F7">
      <w:pPr>
        <w:pStyle w:val="BodyText"/>
        <w:rPr>
          <w:rFonts w:asciiTheme="minorHAnsi" w:hAnsiTheme="minorHAnsi" w:cstheme="minorHAnsi"/>
          <w:bCs/>
        </w:rPr>
      </w:pPr>
      <w:r w:rsidRPr="00BB12F7">
        <w:rPr>
          <w:rFonts w:asciiTheme="minorHAnsi" w:hAnsiTheme="minorHAnsi" w:cstheme="minorHAnsi"/>
          <w:bCs/>
        </w:rPr>
        <w:t>Office of Accessibility Services</w:t>
      </w:r>
    </w:p>
    <w:p w14:paraId="51D6255D" w14:textId="77777777" w:rsidR="00BB12F7" w:rsidRPr="00BB12F7" w:rsidRDefault="00BB12F7" w:rsidP="00BB12F7">
      <w:pPr>
        <w:pStyle w:val="BodyText"/>
        <w:rPr>
          <w:rFonts w:asciiTheme="minorHAnsi" w:hAnsiTheme="minorHAnsi" w:cstheme="minorHAnsi"/>
          <w:bCs/>
        </w:rPr>
      </w:pPr>
      <w:r w:rsidRPr="00BB12F7">
        <w:rPr>
          <w:rFonts w:asciiTheme="minorHAnsi" w:hAnsiTheme="minorHAnsi" w:cstheme="minorHAnsi"/>
          <w:bCs/>
        </w:rPr>
        <w:t>874 Traditions Way</w:t>
      </w:r>
    </w:p>
    <w:p w14:paraId="1F64348F" w14:textId="77777777" w:rsidR="00BB12F7" w:rsidRPr="00BB12F7" w:rsidRDefault="00BB12F7" w:rsidP="00BB12F7">
      <w:pPr>
        <w:pStyle w:val="BodyText"/>
        <w:rPr>
          <w:rFonts w:asciiTheme="minorHAnsi" w:hAnsiTheme="minorHAnsi" w:cstheme="minorHAnsi"/>
          <w:bCs/>
        </w:rPr>
      </w:pPr>
      <w:r w:rsidRPr="00BB12F7">
        <w:rPr>
          <w:rFonts w:asciiTheme="minorHAnsi" w:hAnsiTheme="minorHAnsi" w:cstheme="minorHAnsi"/>
          <w:bCs/>
        </w:rPr>
        <w:t>108 Student Services Building</w:t>
      </w:r>
    </w:p>
    <w:p w14:paraId="62410845" w14:textId="77777777" w:rsidR="00BB12F7" w:rsidRPr="00BB12F7" w:rsidRDefault="00BB12F7" w:rsidP="00BB12F7">
      <w:pPr>
        <w:pStyle w:val="BodyText"/>
        <w:rPr>
          <w:rFonts w:asciiTheme="minorHAnsi" w:hAnsiTheme="minorHAnsi" w:cstheme="minorHAnsi"/>
          <w:bCs/>
        </w:rPr>
      </w:pPr>
      <w:r w:rsidRPr="00BB12F7">
        <w:rPr>
          <w:rFonts w:asciiTheme="minorHAnsi" w:hAnsiTheme="minorHAnsi" w:cstheme="minorHAnsi"/>
          <w:bCs/>
        </w:rPr>
        <w:t>Florida State University</w:t>
      </w:r>
    </w:p>
    <w:p w14:paraId="73E7335A" w14:textId="77777777" w:rsidR="00BB12F7" w:rsidRPr="00BB12F7" w:rsidRDefault="00BB12F7" w:rsidP="00BB12F7">
      <w:pPr>
        <w:pStyle w:val="BodyText"/>
        <w:rPr>
          <w:rFonts w:asciiTheme="minorHAnsi" w:hAnsiTheme="minorHAnsi" w:cstheme="minorHAnsi"/>
          <w:bCs/>
        </w:rPr>
      </w:pPr>
      <w:r w:rsidRPr="00BB12F7">
        <w:rPr>
          <w:rFonts w:asciiTheme="minorHAnsi" w:hAnsiTheme="minorHAnsi" w:cstheme="minorHAnsi"/>
          <w:bCs/>
        </w:rPr>
        <w:t>Tallahassee, FL 32306-4167</w:t>
      </w:r>
    </w:p>
    <w:p w14:paraId="07AA004E" w14:textId="77777777" w:rsidR="00BB12F7" w:rsidRPr="00BB12F7" w:rsidRDefault="00BB12F7" w:rsidP="00BB12F7">
      <w:pPr>
        <w:pStyle w:val="BodyText"/>
        <w:rPr>
          <w:rFonts w:asciiTheme="minorHAnsi" w:hAnsiTheme="minorHAnsi" w:cstheme="minorHAnsi"/>
          <w:bCs/>
        </w:rPr>
      </w:pPr>
      <w:r w:rsidRPr="00BB12F7">
        <w:rPr>
          <w:rFonts w:asciiTheme="minorHAnsi" w:hAnsiTheme="minorHAnsi" w:cstheme="minorHAnsi"/>
          <w:bCs/>
        </w:rPr>
        <w:t>(850) 644-9566 (voice)</w:t>
      </w:r>
    </w:p>
    <w:p w14:paraId="1FDA6683" w14:textId="77777777" w:rsidR="00BB12F7" w:rsidRPr="00BB12F7" w:rsidRDefault="00BB12F7" w:rsidP="00BB12F7">
      <w:pPr>
        <w:pStyle w:val="BodyText"/>
        <w:rPr>
          <w:rFonts w:asciiTheme="minorHAnsi" w:hAnsiTheme="minorHAnsi" w:cstheme="minorHAnsi"/>
          <w:bCs/>
        </w:rPr>
      </w:pPr>
      <w:r w:rsidRPr="00BB12F7">
        <w:rPr>
          <w:rFonts w:asciiTheme="minorHAnsi" w:hAnsiTheme="minorHAnsi" w:cstheme="minorHAnsi"/>
          <w:bCs/>
        </w:rPr>
        <w:t>(850) 644-8504 (TDD)</w:t>
      </w:r>
    </w:p>
    <w:p w14:paraId="189B6F95" w14:textId="77777777" w:rsidR="00BB12F7" w:rsidRPr="00BB12F7" w:rsidRDefault="00BB12F7" w:rsidP="00BB12F7">
      <w:pPr>
        <w:pStyle w:val="BodyText"/>
        <w:rPr>
          <w:rFonts w:asciiTheme="minorHAnsi" w:hAnsiTheme="minorHAnsi" w:cstheme="minorHAnsi"/>
          <w:bCs/>
        </w:rPr>
      </w:pPr>
      <w:r w:rsidRPr="00BB12F7">
        <w:rPr>
          <w:rFonts w:asciiTheme="minorHAnsi" w:hAnsiTheme="minorHAnsi" w:cstheme="minorHAnsi"/>
          <w:bCs/>
        </w:rPr>
        <w:t>oas@fsu.edu</w:t>
      </w:r>
    </w:p>
    <w:p w14:paraId="1E145F41" w14:textId="7C95A8C1" w:rsidR="00BB12F7" w:rsidRPr="00BB12F7" w:rsidRDefault="008507AB" w:rsidP="00BB12F7">
      <w:pPr>
        <w:pStyle w:val="BodyText"/>
        <w:rPr>
          <w:rFonts w:asciiTheme="minorHAnsi" w:hAnsiTheme="minorHAnsi" w:cstheme="minorHAnsi"/>
          <w:bCs/>
        </w:rPr>
      </w:pPr>
      <w:hyperlink r:id="rId9" w:history="1">
        <w:r w:rsidR="00BB12F7" w:rsidRPr="00BB12F7">
          <w:rPr>
            <w:rStyle w:val="Hyperlink"/>
            <w:rFonts w:asciiTheme="minorHAnsi" w:hAnsiTheme="minorHAnsi" w:cstheme="minorHAnsi"/>
            <w:bCs/>
          </w:rPr>
          <w:t>https://dsst.fsu.edu/oas</w:t>
        </w:r>
      </w:hyperlink>
      <w:r w:rsidR="00BB12F7" w:rsidRPr="00BB12F7">
        <w:rPr>
          <w:rFonts w:asciiTheme="minorHAnsi" w:hAnsiTheme="minorHAnsi" w:cstheme="minorHAnsi"/>
          <w:bCs/>
        </w:rPr>
        <w:t xml:space="preserve"> </w:t>
      </w:r>
    </w:p>
    <w:p w14:paraId="1477FCEF" w14:textId="77777777" w:rsidR="00BB12F7" w:rsidRPr="00BB12F7" w:rsidRDefault="00BB12F7" w:rsidP="00BB12F7">
      <w:pPr>
        <w:pStyle w:val="BodyText"/>
        <w:rPr>
          <w:rFonts w:asciiTheme="minorHAnsi" w:hAnsiTheme="minorHAnsi" w:cstheme="minorHAnsi"/>
          <w:bCs/>
        </w:rPr>
      </w:pPr>
    </w:p>
    <w:p w14:paraId="0E96F5F7" w14:textId="77777777" w:rsidR="00BB12F7" w:rsidRPr="00BB12F7" w:rsidRDefault="00BB12F7" w:rsidP="00BB12F7">
      <w:pPr>
        <w:pStyle w:val="BodyText"/>
        <w:rPr>
          <w:rFonts w:asciiTheme="minorHAnsi" w:hAnsiTheme="minorHAnsi" w:cstheme="minorHAnsi"/>
          <w:b/>
        </w:rPr>
      </w:pPr>
      <w:r w:rsidRPr="00BB12F7">
        <w:rPr>
          <w:rFonts w:asciiTheme="minorHAnsi" w:hAnsiTheme="minorHAnsi" w:cstheme="minorHAnsi"/>
          <w:b/>
        </w:rPr>
        <w:t>Confidential Campus Resources</w:t>
      </w:r>
    </w:p>
    <w:p w14:paraId="5066C4CB" w14:textId="77777777" w:rsidR="00BB12F7" w:rsidRPr="00BB12F7" w:rsidRDefault="00BB12F7" w:rsidP="00BB12F7">
      <w:pPr>
        <w:pStyle w:val="BodyText"/>
        <w:rPr>
          <w:rFonts w:asciiTheme="minorHAnsi" w:hAnsiTheme="minorHAnsi" w:cstheme="minorHAnsi"/>
          <w:bCs/>
        </w:rPr>
      </w:pPr>
      <w:r w:rsidRPr="00BB12F7">
        <w:rPr>
          <w:rFonts w:asciiTheme="minorHAnsi" w:hAnsiTheme="minorHAnsi" w:cstheme="minorHAnsi"/>
          <w:bCs/>
        </w:rPr>
        <w:t>Various centers and programs are available to assist students with navigating stressors that might impact academic success. These include the following:</w:t>
      </w:r>
    </w:p>
    <w:p w14:paraId="5E797EA3" w14:textId="77777777" w:rsidR="00BB12F7" w:rsidRPr="00BB12F7" w:rsidRDefault="00BB12F7" w:rsidP="00BB12F7">
      <w:pPr>
        <w:pStyle w:val="BodyText"/>
        <w:rPr>
          <w:rFonts w:asciiTheme="minorHAnsi" w:hAnsiTheme="minorHAnsi" w:cstheme="minorHAnsi"/>
          <w:bCs/>
        </w:rPr>
      </w:pPr>
    </w:p>
    <w:p w14:paraId="11988534" w14:textId="5A2F2A60" w:rsidR="00BB12F7" w:rsidRPr="00BB12F7" w:rsidRDefault="00BB12F7" w:rsidP="00BB12F7">
      <w:pPr>
        <w:pStyle w:val="BodyText"/>
        <w:rPr>
          <w:rFonts w:asciiTheme="minorHAnsi" w:hAnsiTheme="minorHAnsi" w:cstheme="minorHAnsi"/>
          <w:bCs/>
        </w:rPr>
      </w:pPr>
      <w:r w:rsidRPr="00BB12F7">
        <w:rPr>
          <w:rFonts w:asciiTheme="minorHAnsi" w:hAnsiTheme="minorHAnsi" w:cstheme="minorHAnsi"/>
          <w:bCs/>
        </w:rPr>
        <w:t>Victim Advocate Program</w:t>
      </w:r>
    </w:p>
    <w:p w14:paraId="233ACD1F" w14:textId="77777777" w:rsidR="00BB12F7" w:rsidRPr="00BB12F7" w:rsidRDefault="00BB12F7" w:rsidP="00BB12F7">
      <w:pPr>
        <w:pStyle w:val="BodyText"/>
        <w:rPr>
          <w:rFonts w:asciiTheme="minorHAnsi" w:hAnsiTheme="minorHAnsi" w:cstheme="minorHAnsi"/>
          <w:bCs/>
        </w:rPr>
      </w:pPr>
      <w:r w:rsidRPr="00BB12F7">
        <w:rPr>
          <w:rFonts w:asciiTheme="minorHAnsi" w:hAnsiTheme="minorHAnsi" w:cstheme="minorHAnsi"/>
          <w:bCs/>
        </w:rPr>
        <w:t>University Center A, Rm. 4100</w:t>
      </w:r>
    </w:p>
    <w:p w14:paraId="21DBDEB4" w14:textId="77777777" w:rsidR="00BB12F7" w:rsidRPr="00BB12F7" w:rsidRDefault="00BB12F7" w:rsidP="00BB12F7">
      <w:pPr>
        <w:pStyle w:val="BodyText"/>
        <w:rPr>
          <w:rFonts w:asciiTheme="minorHAnsi" w:hAnsiTheme="minorHAnsi" w:cstheme="minorHAnsi"/>
          <w:bCs/>
        </w:rPr>
      </w:pPr>
      <w:r w:rsidRPr="00BB12F7">
        <w:rPr>
          <w:rFonts w:asciiTheme="minorHAnsi" w:hAnsiTheme="minorHAnsi" w:cstheme="minorHAnsi"/>
          <w:bCs/>
        </w:rPr>
        <w:t>(850) 644-7161</w:t>
      </w:r>
    </w:p>
    <w:p w14:paraId="0AFB5AF6" w14:textId="77777777" w:rsidR="00BB12F7" w:rsidRPr="00BB12F7" w:rsidRDefault="00BB12F7" w:rsidP="00BB12F7">
      <w:pPr>
        <w:pStyle w:val="BodyText"/>
        <w:rPr>
          <w:rFonts w:asciiTheme="minorHAnsi" w:hAnsiTheme="minorHAnsi" w:cstheme="minorHAnsi"/>
          <w:bCs/>
        </w:rPr>
      </w:pPr>
      <w:r w:rsidRPr="00BB12F7">
        <w:rPr>
          <w:rFonts w:asciiTheme="minorHAnsi" w:hAnsiTheme="minorHAnsi" w:cstheme="minorHAnsi"/>
          <w:bCs/>
        </w:rPr>
        <w:t>Available 24/7/365</w:t>
      </w:r>
    </w:p>
    <w:p w14:paraId="67DD525A" w14:textId="77777777" w:rsidR="00BB12F7" w:rsidRPr="00BB12F7" w:rsidRDefault="00BB12F7" w:rsidP="00BB12F7">
      <w:pPr>
        <w:pStyle w:val="BodyText"/>
        <w:rPr>
          <w:rFonts w:asciiTheme="minorHAnsi" w:hAnsiTheme="minorHAnsi" w:cstheme="minorHAnsi"/>
          <w:bCs/>
        </w:rPr>
      </w:pPr>
      <w:r w:rsidRPr="00BB12F7">
        <w:rPr>
          <w:rFonts w:asciiTheme="minorHAnsi" w:hAnsiTheme="minorHAnsi" w:cstheme="minorHAnsi"/>
          <w:bCs/>
        </w:rPr>
        <w:t>Office Hours: M-F 8-5</w:t>
      </w:r>
    </w:p>
    <w:p w14:paraId="30AD2F5F" w14:textId="554CBD0B" w:rsidR="00BB12F7" w:rsidRPr="00BB12F7" w:rsidRDefault="008507AB" w:rsidP="00BB12F7">
      <w:pPr>
        <w:pStyle w:val="BodyText"/>
        <w:rPr>
          <w:rFonts w:asciiTheme="minorHAnsi" w:hAnsiTheme="minorHAnsi" w:cstheme="minorHAnsi"/>
          <w:bCs/>
        </w:rPr>
      </w:pPr>
      <w:hyperlink r:id="rId10" w:history="1">
        <w:r w:rsidR="00BB12F7" w:rsidRPr="00BB12F7">
          <w:rPr>
            <w:rStyle w:val="Hyperlink"/>
            <w:rFonts w:asciiTheme="minorHAnsi" w:hAnsiTheme="minorHAnsi" w:cstheme="minorHAnsi"/>
            <w:bCs/>
          </w:rPr>
          <w:t>https://dsst.fsu.edu/vap</w:t>
        </w:r>
      </w:hyperlink>
      <w:r w:rsidR="00BB12F7" w:rsidRPr="00BB12F7">
        <w:rPr>
          <w:rFonts w:asciiTheme="minorHAnsi" w:hAnsiTheme="minorHAnsi" w:cstheme="minorHAnsi"/>
          <w:bCs/>
        </w:rPr>
        <w:t xml:space="preserve"> </w:t>
      </w:r>
    </w:p>
    <w:p w14:paraId="10F47B4E" w14:textId="77777777" w:rsidR="00BB12F7" w:rsidRPr="00BB12F7" w:rsidRDefault="00BB12F7" w:rsidP="00BB12F7">
      <w:pPr>
        <w:pStyle w:val="BodyText"/>
        <w:rPr>
          <w:rFonts w:asciiTheme="minorHAnsi" w:hAnsiTheme="minorHAnsi" w:cstheme="minorHAnsi"/>
          <w:bCs/>
        </w:rPr>
      </w:pPr>
    </w:p>
    <w:p w14:paraId="7EFF1FD5" w14:textId="2329AD92" w:rsidR="00BB12F7" w:rsidRPr="00BB12F7" w:rsidRDefault="00BB12F7" w:rsidP="00BB12F7">
      <w:pPr>
        <w:pStyle w:val="BodyText"/>
        <w:rPr>
          <w:rFonts w:asciiTheme="minorHAnsi" w:hAnsiTheme="minorHAnsi" w:cstheme="minorHAnsi"/>
          <w:bCs/>
        </w:rPr>
      </w:pPr>
      <w:r w:rsidRPr="00BB12F7">
        <w:rPr>
          <w:rFonts w:asciiTheme="minorHAnsi" w:hAnsiTheme="minorHAnsi" w:cstheme="minorHAnsi"/>
          <w:bCs/>
        </w:rPr>
        <w:t>University Counseling Center</w:t>
      </w:r>
    </w:p>
    <w:p w14:paraId="1C7523CB" w14:textId="77777777" w:rsidR="00BB12F7" w:rsidRPr="00BB12F7" w:rsidRDefault="00BB12F7" w:rsidP="00BB12F7">
      <w:pPr>
        <w:pStyle w:val="BodyText"/>
        <w:rPr>
          <w:rFonts w:asciiTheme="minorHAnsi" w:hAnsiTheme="minorHAnsi" w:cstheme="minorHAnsi"/>
          <w:bCs/>
        </w:rPr>
      </w:pPr>
      <w:r w:rsidRPr="00BB12F7">
        <w:rPr>
          <w:rFonts w:asciiTheme="minorHAnsi" w:hAnsiTheme="minorHAnsi" w:cstheme="minorHAnsi"/>
          <w:bCs/>
        </w:rPr>
        <w:t>Askew Student Life Center, 2nd floor</w:t>
      </w:r>
    </w:p>
    <w:p w14:paraId="54EAEE7F" w14:textId="77777777" w:rsidR="00BB12F7" w:rsidRPr="00BB12F7" w:rsidRDefault="00BB12F7" w:rsidP="00BB12F7">
      <w:pPr>
        <w:pStyle w:val="BodyText"/>
        <w:rPr>
          <w:rFonts w:asciiTheme="minorHAnsi" w:hAnsiTheme="minorHAnsi" w:cstheme="minorHAnsi"/>
          <w:bCs/>
        </w:rPr>
      </w:pPr>
      <w:r w:rsidRPr="00BB12F7">
        <w:rPr>
          <w:rFonts w:asciiTheme="minorHAnsi" w:hAnsiTheme="minorHAnsi" w:cstheme="minorHAnsi"/>
          <w:bCs/>
        </w:rPr>
        <w:t>942 Learning Way</w:t>
      </w:r>
    </w:p>
    <w:p w14:paraId="53CC707A" w14:textId="77777777" w:rsidR="00BB12F7" w:rsidRPr="00BB12F7" w:rsidRDefault="00BB12F7" w:rsidP="00BB12F7">
      <w:pPr>
        <w:pStyle w:val="BodyText"/>
        <w:rPr>
          <w:rFonts w:asciiTheme="minorHAnsi" w:hAnsiTheme="minorHAnsi" w:cstheme="minorHAnsi"/>
          <w:bCs/>
        </w:rPr>
      </w:pPr>
      <w:r w:rsidRPr="00BB12F7">
        <w:rPr>
          <w:rFonts w:asciiTheme="minorHAnsi" w:hAnsiTheme="minorHAnsi" w:cstheme="minorHAnsi"/>
          <w:bCs/>
        </w:rPr>
        <w:t>(850) 644-8255</w:t>
      </w:r>
    </w:p>
    <w:p w14:paraId="6503D933" w14:textId="2B5960D0" w:rsidR="00BB12F7" w:rsidRPr="00BB12F7" w:rsidRDefault="008507AB" w:rsidP="00BB12F7">
      <w:pPr>
        <w:pStyle w:val="BodyText"/>
        <w:rPr>
          <w:rFonts w:asciiTheme="minorHAnsi" w:hAnsiTheme="minorHAnsi" w:cstheme="minorHAnsi"/>
          <w:bCs/>
        </w:rPr>
      </w:pPr>
      <w:hyperlink r:id="rId11" w:history="1">
        <w:r w:rsidR="00BB12F7" w:rsidRPr="00BB12F7">
          <w:rPr>
            <w:rStyle w:val="Hyperlink"/>
            <w:rFonts w:asciiTheme="minorHAnsi" w:hAnsiTheme="minorHAnsi" w:cstheme="minorHAnsi"/>
            <w:bCs/>
          </w:rPr>
          <w:t>https://counseling.fsu.edu/</w:t>
        </w:r>
      </w:hyperlink>
    </w:p>
    <w:p w14:paraId="26B11966" w14:textId="77777777" w:rsidR="00BB12F7" w:rsidRPr="00BB12F7" w:rsidRDefault="00BB12F7" w:rsidP="00BB12F7">
      <w:pPr>
        <w:pStyle w:val="BodyText"/>
        <w:rPr>
          <w:rFonts w:asciiTheme="minorHAnsi" w:hAnsiTheme="minorHAnsi" w:cstheme="minorHAnsi"/>
          <w:bCs/>
        </w:rPr>
      </w:pPr>
    </w:p>
    <w:p w14:paraId="5FB07468" w14:textId="77777777" w:rsidR="00BB12F7" w:rsidRPr="00BB12F7" w:rsidRDefault="00BB12F7" w:rsidP="00BB12F7">
      <w:pPr>
        <w:pStyle w:val="BodyText"/>
        <w:rPr>
          <w:rFonts w:asciiTheme="minorHAnsi" w:hAnsiTheme="minorHAnsi" w:cstheme="minorHAnsi"/>
          <w:bCs/>
        </w:rPr>
      </w:pPr>
      <w:r w:rsidRPr="00BB12F7">
        <w:rPr>
          <w:rFonts w:asciiTheme="minorHAnsi" w:hAnsiTheme="minorHAnsi" w:cstheme="minorHAnsi"/>
          <w:bCs/>
        </w:rPr>
        <w:lastRenderedPageBreak/>
        <w:t>University Health Services</w:t>
      </w:r>
    </w:p>
    <w:p w14:paraId="0F6EB5CA" w14:textId="77777777" w:rsidR="00BB12F7" w:rsidRPr="00BB12F7" w:rsidRDefault="00BB12F7" w:rsidP="00BB12F7">
      <w:pPr>
        <w:pStyle w:val="BodyText"/>
        <w:rPr>
          <w:rFonts w:asciiTheme="minorHAnsi" w:hAnsiTheme="minorHAnsi" w:cstheme="minorHAnsi"/>
          <w:bCs/>
        </w:rPr>
      </w:pPr>
      <w:r w:rsidRPr="00BB12F7">
        <w:rPr>
          <w:rFonts w:asciiTheme="minorHAnsi" w:hAnsiTheme="minorHAnsi" w:cstheme="minorHAnsi"/>
          <w:bCs/>
        </w:rPr>
        <w:t>Health and Wellness Center</w:t>
      </w:r>
    </w:p>
    <w:p w14:paraId="2540D177" w14:textId="77777777" w:rsidR="00BB12F7" w:rsidRPr="00BB12F7" w:rsidRDefault="00BB12F7" w:rsidP="00BB12F7">
      <w:pPr>
        <w:pStyle w:val="BodyText"/>
        <w:rPr>
          <w:rFonts w:asciiTheme="minorHAnsi" w:hAnsiTheme="minorHAnsi" w:cstheme="minorHAnsi"/>
          <w:bCs/>
        </w:rPr>
      </w:pPr>
      <w:r w:rsidRPr="00BB12F7">
        <w:rPr>
          <w:rFonts w:asciiTheme="minorHAnsi" w:hAnsiTheme="minorHAnsi" w:cstheme="minorHAnsi"/>
          <w:bCs/>
        </w:rPr>
        <w:t>(850) 644-6230</w:t>
      </w:r>
    </w:p>
    <w:p w14:paraId="42B075DB" w14:textId="3E86A506" w:rsidR="00BB12F7" w:rsidRPr="00BB12F7" w:rsidRDefault="008507AB" w:rsidP="00BB12F7">
      <w:pPr>
        <w:pStyle w:val="BodyText"/>
        <w:rPr>
          <w:rFonts w:asciiTheme="minorHAnsi" w:hAnsiTheme="minorHAnsi" w:cstheme="minorHAnsi"/>
          <w:bCs/>
        </w:rPr>
      </w:pPr>
      <w:hyperlink r:id="rId12" w:history="1">
        <w:r w:rsidR="00BB12F7" w:rsidRPr="00BB12F7">
          <w:rPr>
            <w:rStyle w:val="Hyperlink"/>
            <w:rFonts w:asciiTheme="minorHAnsi" w:hAnsiTheme="minorHAnsi" w:cstheme="minorHAnsi"/>
            <w:bCs/>
          </w:rPr>
          <w:t>https://uhs.fsu.edu/</w:t>
        </w:r>
      </w:hyperlink>
    </w:p>
    <w:p w14:paraId="53E6A713" w14:textId="77777777" w:rsidR="00BB12F7" w:rsidRPr="00BB12F7" w:rsidRDefault="00BB12F7" w:rsidP="00BB12F7">
      <w:pPr>
        <w:pStyle w:val="BodyText"/>
        <w:rPr>
          <w:rFonts w:asciiTheme="minorHAnsi" w:hAnsiTheme="minorHAnsi" w:cstheme="minorHAnsi"/>
          <w:bCs/>
        </w:rPr>
      </w:pPr>
    </w:p>
    <w:p w14:paraId="06A6322C" w14:textId="6F2CA003" w:rsidR="00BB12F7" w:rsidRPr="00BB12F7" w:rsidRDefault="00BB12F7" w:rsidP="00BB12F7">
      <w:pPr>
        <w:pStyle w:val="BodyText"/>
        <w:rPr>
          <w:rFonts w:asciiTheme="minorHAnsi" w:hAnsiTheme="minorHAnsi" w:cstheme="minorHAnsi"/>
          <w:b/>
        </w:rPr>
      </w:pPr>
      <w:r w:rsidRPr="00BB12F7">
        <w:rPr>
          <w:rFonts w:asciiTheme="minorHAnsi" w:hAnsiTheme="minorHAnsi" w:cstheme="minorHAnsi"/>
          <w:b/>
        </w:rPr>
        <w:t>Free Tutoring from FSU</w:t>
      </w:r>
    </w:p>
    <w:p w14:paraId="30DF6CC5" w14:textId="77777777" w:rsidR="00BB12F7" w:rsidRPr="00BB12F7" w:rsidRDefault="00BB12F7" w:rsidP="00BB12F7">
      <w:pPr>
        <w:pStyle w:val="BodyText"/>
        <w:rPr>
          <w:rFonts w:asciiTheme="minorHAnsi" w:hAnsiTheme="minorHAnsi" w:cstheme="minorHAnsi"/>
          <w:bCs/>
        </w:rPr>
      </w:pPr>
      <w:r w:rsidRPr="00BB12F7">
        <w:rPr>
          <w:rFonts w:asciiTheme="minorHAnsi" w:hAnsiTheme="minorHAnsi" w:cstheme="minorHAnsi"/>
          <w:bCs/>
        </w:rPr>
        <w:t>On-campus tutoring and writing assistance is available for many courses at Florida State University. For more information, visit the Academic Center for Excellence (ACE) Tutoring Services' comprehensive list of on-campus tutoring options - see http://ace.fsu.edu/tutoring or contact tutor@fsu.edu. High-quality tutoring is available by appointment and on a walk-in basis. These services are offered by tutors trained to encourage the highest level of individual academic success while upholding personal academic integrity.</w:t>
      </w:r>
    </w:p>
    <w:p w14:paraId="0AA69107" w14:textId="77777777" w:rsidR="00BB12F7" w:rsidRPr="00BB12F7" w:rsidRDefault="00BB12F7" w:rsidP="00BB12F7">
      <w:pPr>
        <w:pStyle w:val="BodyText"/>
        <w:rPr>
          <w:rFonts w:asciiTheme="minorHAnsi" w:hAnsiTheme="minorHAnsi" w:cstheme="minorHAnsi"/>
          <w:bCs/>
        </w:rPr>
      </w:pPr>
    </w:p>
    <w:p w14:paraId="065C908B" w14:textId="1E039637" w:rsidR="00BB12F7" w:rsidRPr="00BB12F7" w:rsidRDefault="00BB12F7" w:rsidP="00BB12F7">
      <w:pPr>
        <w:pStyle w:val="BodyText"/>
        <w:rPr>
          <w:rFonts w:asciiTheme="minorHAnsi" w:hAnsiTheme="minorHAnsi" w:cstheme="minorHAnsi"/>
          <w:b/>
        </w:rPr>
      </w:pPr>
      <w:r w:rsidRPr="00BB12F7">
        <w:rPr>
          <w:rFonts w:asciiTheme="minorHAnsi" w:hAnsiTheme="minorHAnsi" w:cstheme="minorHAnsi"/>
          <w:b/>
        </w:rPr>
        <w:t>Syllabus Change Policy</w:t>
      </w:r>
    </w:p>
    <w:p w14:paraId="14A82538" w14:textId="317C2BBA" w:rsidR="00BB12F7" w:rsidRPr="00BB12F7" w:rsidRDefault="00BB12F7" w:rsidP="00BB12F7">
      <w:pPr>
        <w:pStyle w:val="BodyText"/>
        <w:rPr>
          <w:rFonts w:asciiTheme="minorHAnsi" w:hAnsiTheme="minorHAnsi" w:cstheme="minorHAnsi"/>
          <w:bCs/>
        </w:rPr>
      </w:pPr>
      <w:r w:rsidRPr="00BB12F7">
        <w:rPr>
          <w:rFonts w:asciiTheme="minorHAnsi" w:hAnsiTheme="minorHAnsi" w:cstheme="minorHAnsi"/>
          <w:bCs/>
        </w:rPr>
        <w:t>Except for changes that substantially affect implementation of the evaluation (grading) statement, this syllabus is a guide for the course and is subject to change with advance notice.</w:t>
      </w:r>
    </w:p>
    <w:p w14:paraId="03A64588" w14:textId="77777777" w:rsidR="00BB12F7" w:rsidRPr="00BB12F7" w:rsidRDefault="00BB12F7">
      <w:pPr>
        <w:widowControl/>
        <w:autoSpaceDE/>
        <w:autoSpaceDN/>
        <w:spacing w:after="160" w:line="259" w:lineRule="auto"/>
        <w:rPr>
          <w:rFonts w:asciiTheme="minorHAnsi" w:hAnsiTheme="minorHAnsi" w:cstheme="minorHAnsi"/>
          <w:bCs/>
          <w:sz w:val="24"/>
          <w:szCs w:val="24"/>
        </w:rPr>
      </w:pPr>
      <w:r w:rsidRPr="00BB12F7">
        <w:rPr>
          <w:rFonts w:asciiTheme="minorHAnsi" w:hAnsiTheme="minorHAnsi" w:cstheme="minorHAnsi"/>
          <w:bCs/>
          <w:sz w:val="24"/>
          <w:szCs w:val="24"/>
        </w:rPr>
        <w:br w:type="page"/>
      </w:r>
    </w:p>
    <w:p w14:paraId="73B83090" w14:textId="77777777" w:rsidR="008A73A7" w:rsidRDefault="008A73A7" w:rsidP="00BB12F7">
      <w:pPr>
        <w:jc w:val="center"/>
        <w:rPr>
          <w:rFonts w:ascii="Calibri" w:hAnsi="Calibri" w:cs="Calibri"/>
          <w:b/>
          <w:szCs w:val="18"/>
        </w:rPr>
        <w:sectPr w:rsidR="008A73A7">
          <w:pgSz w:w="12240" w:h="15840"/>
          <w:pgMar w:top="1440" w:right="1440" w:bottom="1440" w:left="1440" w:header="720" w:footer="720" w:gutter="0"/>
          <w:cols w:space="720"/>
          <w:docGrid w:linePitch="360"/>
        </w:sectPr>
      </w:pPr>
    </w:p>
    <w:p w14:paraId="11A8811B" w14:textId="19127250" w:rsidR="00BB12F7" w:rsidRPr="00DE2C2D" w:rsidRDefault="00BB12F7" w:rsidP="008A73A7">
      <w:pPr>
        <w:ind w:right="-8093"/>
        <w:jc w:val="center"/>
        <w:rPr>
          <w:rFonts w:ascii="Calibri" w:hAnsi="Calibri" w:cs="Calibri"/>
          <w:b/>
          <w:szCs w:val="18"/>
        </w:rPr>
      </w:pPr>
      <w:r w:rsidRPr="00DE2C2D">
        <w:rPr>
          <w:rFonts w:ascii="Calibri" w:hAnsi="Calibri" w:cs="Calibri"/>
          <w:b/>
          <w:szCs w:val="18"/>
        </w:rPr>
        <w:lastRenderedPageBreak/>
        <w:t xml:space="preserve">HUM1920-00 Freshmen Interest Group –Timeline </w:t>
      </w:r>
    </w:p>
    <w:p w14:paraId="086D9F49" w14:textId="77777777" w:rsidR="00BB12F7" w:rsidRPr="00DE2C2D" w:rsidRDefault="00BB12F7" w:rsidP="008A73A7">
      <w:pPr>
        <w:ind w:right="-8093"/>
        <w:jc w:val="center"/>
        <w:rPr>
          <w:rFonts w:ascii="Calibri" w:hAnsi="Calibri" w:cs="Calibri"/>
          <w:b/>
          <w:szCs w:val="18"/>
        </w:rPr>
      </w:pPr>
      <w:r>
        <w:rPr>
          <w:rFonts w:ascii="Calibri" w:hAnsi="Calibri" w:cs="Calibri"/>
          <w:b/>
          <w:szCs w:val="18"/>
        </w:rPr>
        <w:t>Fall 2021</w:t>
      </w:r>
    </w:p>
    <w:p w14:paraId="70846904" w14:textId="77777777" w:rsidR="00BB12F7" w:rsidRDefault="00BB12F7" w:rsidP="00BB12F7">
      <w:pPr>
        <w:rPr>
          <w:rFonts w:ascii="Calibri" w:hAnsi="Calibri" w:cs="Calibri"/>
          <w:sz w:val="18"/>
          <w:szCs w:val="18"/>
        </w:rPr>
      </w:pPr>
    </w:p>
    <w:tbl>
      <w:tblPr>
        <w:tblW w:w="1023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310"/>
        <w:gridCol w:w="4950"/>
        <w:gridCol w:w="3330"/>
      </w:tblGrid>
      <w:tr w:rsidR="00BB12F7" w14:paraId="29F9F1C2" w14:textId="77777777" w:rsidTr="008A73A7">
        <w:tc>
          <w:tcPr>
            <w:tcW w:w="647" w:type="dxa"/>
            <w:tcBorders>
              <w:top w:val="single" w:sz="4" w:space="0" w:color="auto"/>
              <w:left w:val="single" w:sz="4" w:space="0" w:color="auto"/>
              <w:bottom w:val="single" w:sz="4" w:space="0" w:color="auto"/>
              <w:right w:val="single" w:sz="4" w:space="0" w:color="auto"/>
            </w:tcBorders>
            <w:shd w:val="clear" w:color="auto" w:fill="D9D9D9"/>
            <w:hideMark/>
          </w:tcPr>
          <w:p w14:paraId="22BDB2D2" w14:textId="77777777" w:rsidR="00BB12F7" w:rsidRDefault="00BB12F7" w:rsidP="008A73A7">
            <w:pPr>
              <w:spacing w:line="276" w:lineRule="auto"/>
              <w:jc w:val="center"/>
              <w:rPr>
                <w:rFonts w:ascii="Calibri" w:eastAsia="Calibri" w:hAnsi="Calibri" w:cs="Calibri"/>
                <w:b/>
                <w:sz w:val="18"/>
                <w:szCs w:val="18"/>
              </w:rPr>
            </w:pPr>
            <w:r>
              <w:rPr>
                <w:rFonts w:ascii="Calibri" w:eastAsia="Calibri" w:hAnsi="Calibri" w:cs="Calibri"/>
                <w:b/>
                <w:sz w:val="18"/>
                <w:szCs w:val="18"/>
              </w:rPr>
              <w:t>Week</w:t>
            </w:r>
          </w:p>
        </w:tc>
        <w:tc>
          <w:tcPr>
            <w:tcW w:w="1310" w:type="dxa"/>
            <w:tcBorders>
              <w:top w:val="single" w:sz="4" w:space="0" w:color="auto"/>
              <w:left w:val="single" w:sz="4" w:space="0" w:color="auto"/>
              <w:bottom w:val="single" w:sz="4" w:space="0" w:color="auto"/>
              <w:right w:val="single" w:sz="4" w:space="0" w:color="auto"/>
            </w:tcBorders>
            <w:shd w:val="clear" w:color="auto" w:fill="D9D9D9"/>
            <w:hideMark/>
          </w:tcPr>
          <w:p w14:paraId="6281D936" w14:textId="77777777" w:rsidR="00BB12F7" w:rsidRDefault="00BB12F7" w:rsidP="008A73A7">
            <w:pPr>
              <w:tabs>
                <w:tab w:val="left" w:pos="254"/>
                <w:tab w:val="left" w:pos="428"/>
              </w:tabs>
              <w:spacing w:line="276" w:lineRule="auto"/>
              <w:rPr>
                <w:rFonts w:ascii="Calibri" w:eastAsia="Calibri" w:hAnsi="Calibri" w:cs="Calibri"/>
                <w:b/>
                <w:sz w:val="18"/>
                <w:szCs w:val="18"/>
              </w:rPr>
            </w:pPr>
            <w:r>
              <w:rPr>
                <w:rFonts w:ascii="Calibri" w:eastAsia="Calibri" w:hAnsi="Calibri" w:cs="Calibri"/>
                <w:b/>
                <w:sz w:val="18"/>
                <w:szCs w:val="18"/>
              </w:rPr>
              <w:tab/>
              <w:t>Date</w:t>
            </w:r>
            <w:r>
              <w:rPr>
                <w:rFonts w:ascii="Calibri" w:eastAsia="Calibri" w:hAnsi="Calibri" w:cs="Calibri"/>
                <w:b/>
                <w:sz w:val="18"/>
                <w:szCs w:val="18"/>
              </w:rPr>
              <w:tab/>
            </w:r>
          </w:p>
        </w:tc>
        <w:tc>
          <w:tcPr>
            <w:tcW w:w="4950" w:type="dxa"/>
            <w:tcBorders>
              <w:top w:val="single" w:sz="4" w:space="0" w:color="auto"/>
              <w:left w:val="single" w:sz="4" w:space="0" w:color="auto"/>
              <w:bottom w:val="single" w:sz="4" w:space="0" w:color="auto"/>
              <w:right w:val="single" w:sz="4" w:space="0" w:color="auto"/>
            </w:tcBorders>
            <w:shd w:val="clear" w:color="auto" w:fill="D9D9D9"/>
            <w:hideMark/>
          </w:tcPr>
          <w:p w14:paraId="2A76CBED" w14:textId="77777777" w:rsidR="00BB12F7" w:rsidRDefault="00BB12F7" w:rsidP="008A73A7">
            <w:pPr>
              <w:tabs>
                <w:tab w:val="left" w:pos="428"/>
              </w:tabs>
              <w:spacing w:line="276" w:lineRule="auto"/>
              <w:jc w:val="center"/>
              <w:rPr>
                <w:rFonts w:ascii="Calibri" w:eastAsia="Calibri" w:hAnsi="Calibri" w:cs="Calibri"/>
                <w:b/>
                <w:sz w:val="18"/>
                <w:szCs w:val="18"/>
              </w:rPr>
            </w:pPr>
            <w:r>
              <w:rPr>
                <w:rFonts w:ascii="Calibri" w:eastAsia="Calibri" w:hAnsi="Calibri" w:cs="Calibri"/>
                <w:b/>
                <w:sz w:val="18"/>
                <w:szCs w:val="18"/>
              </w:rPr>
              <w:t>Class Topic</w:t>
            </w:r>
          </w:p>
        </w:tc>
        <w:tc>
          <w:tcPr>
            <w:tcW w:w="3330" w:type="dxa"/>
            <w:tcBorders>
              <w:top w:val="single" w:sz="4" w:space="0" w:color="auto"/>
              <w:left w:val="single" w:sz="4" w:space="0" w:color="auto"/>
              <w:bottom w:val="single" w:sz="4" w:space="0" w:color="auto"/>
              <w:right w:val="single" w:sz="4" w:space="0" w:color="auto"/>
            </w:tcBorders>
            <w:shd w:val="clear" w:color="auto" w:fill="D9D9D9"/>
            <w:hideMark/>
          </w:tcPr>
          <w:p w14:paraId="2A7A1EBD" w14:textId="77777777" w:rsidR="00BB12F7" w:rsidRDefault="00BB12F7" w:rsidP="008A73A7">
            <w:pPr>
              <w:spacing w:line="276" w:lineRule="auto"/>
              <w:jc w:val="center"/>
              <w:rPr>
                <w:rFonts w:ascii="Calibri" w:eastAsia="Calibri" w:hAnsi="Calibri" w:cs="Calibri"/>
                <w:b/>
                <w:sz w:val="18"/>
                <w:szCs w:val="18"/>
              </w:rPr>
            </w:pPr>
            <w:r>
              <w:rPr>
                <w:rFonts w:ascii="Calibri" w:eastAsia="Calibri" w:hAnsi="Calibri" w:cs="Calibri"/>
                <w:b/>
                <w:sz w:val="18"/>
                <w:szCs w:val="18"/>
              </w:rPr>
              <w:t>Assignment Due</w:t>
            </w:r>
          </w:p>
        </w:tc>
      </w:tr>
      <w:tr w:rsidR="00BB12F7" w14:paraId="64A13D23" w14:textId="77777777" w:rsidTr="008A73A7">
        <w:tc>
          <w:tcPr>
            <w:tcW w:w="6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BC62AF" w14:textId="77777777" w:rsidR="00BB12F7" w:rsidRDefault="00BB12F7" w:rsidP="008A73A7">
            <w:pPr>
              <w:spacing w:line="276" w:lineRule="auto"/>
              <w:jc w:val="center"/>
              <w:rPr>
                <w:rFonts w:ascii="Calibri" w:eastAsia="Calibri" w:hAnsi="Calibri" w:cs="Calibri"/>
                <w:sz w:val="18"/>
                <w:szCs w:val="18"/>
              </w:rPr>
            </w:pPr>
            <w:r>
              <w:rPr>
                <w:rFonts w:ascii="Calibri" w:eastAsia="Calibri" w:hAnsi="Calibri" w:cs="Calibri"/>
                <w:sz w:val="18"/>
                <w:szCs w:val="18"/>
              </w:rPr>
              <w:t>1</w:t>
            </w:r>
          </w:p>
        </w:tc>
        <w:tc>
          <w:tcPr>
            <w:tcW w:w="1310" w:type="dxa"/>
            <w:tcBorders>
              <w:top w:val="single" w:sz="4" w:space="0" w:color="auto"/>
              <w:left w:val="single" w:sz="4" w:space="0" w:color="auto"/>
              <w:bottom w:val="single" w:sz="4" w:space="0" w:color="auto"/>
              <w:right w:val="single" w:sz="4" w:space="0" w:color="auto"/>
            </w:tcBorders>
          </w:tcPr>
          <w:p w14:paraId="7A22D127" w14:textId="77777777" w:rsidR="00BB12F7" w:rsidRDefault="00BB12F7" w:rsidP="008A73A7">
            <w:pPr>
              <w:spacing w:line="276" w:lineRule="auto"/>
              <w:rPr>
                <w:rFonts w:ascii="Calibri" w:eastAsia="Calibri" w:hAnsi="Calibri" w:cs="Calibri"/>
                <w:b/>
                <w:sz w:val="18"/>
                <w:szCs w:val="18"/>
              </w:rPr>
            </w:pPr>
            <w:r>
              <w:rPr>
                <w:rFonts w:ascii="Calibri" w:eastAsia="Calibri" w:hAnsi="Calibri" w:cs="Calibri"/>
                <w:b/>
                <w:sz w:val="18"/>
                <w:szCs w:val="18"/>
              </w:rPr>
              <w:t>Week of August 23</w:t>
            </w:r>
          </w:p>
        </w:tc>
        <w:tc>
          <w:tcPr>
            <w:tcW w:w="4950" w:type="dxa"/>
            <w:tcBorders>
              <w:top w:val="single" w:sz="4" w:space="0" w:color="auto"/>
              <w:left w:val="single" w:sz="4" w:space="0" w:color="auto"/>
              <w:bottom w:val="single" w:sz="4" w:space="0" w:color="auto"/>
              <w:right w:val="single" w:sz="4" w:space="0" w:color="auto"/>
            </w:tcBorders>
          </w:tcPr>
          <w:p w14:paraId="24BEAF7E" w14:textId="77777777" w:rsidR="00BB12F7" w:rsidRDefault="00BB12F7" w:rsidP="008A73A7">
            <w:pPr>
              <w:spacing w:line="276" w:lineRule="auto"/>
              <w:rPr>
                <w:rFonts w:ascii="Calibri" w:eastAsia="Calibri" w:hAnsi="Calibri" w:cs="Calibri"/>
                <w:sz w:val="18"/>
                <w:szCs w:val="18"/>
              </w:rPr>
            </w:pPr>
            <w:r>
              <w:rPr>
                <w:rFonts w:ascii="Calibri" w:eastAsia="Calibri" w:hAnsi="Calibri" w:cs="Calibri"/>
                <w:sz w:val="18"/>
                <w:szCs w:val="18"/>
              </w:rPr>
              <w:t xml:space="preserve">Classes begin August 23 </w:t>
            </w:r>
          </w:p>
          <w:p w14:paraId="425F4506" w14:textId="77777777" w:rsidR="00BB12F7" w:rsidRDefault="00BB12F7" w:rsidP="008A73A7">
            <w:pPr>
              <w:spacing w:line="276" w:lineRule="auto"/>
              <w:rPr>
                <w:rFonts w:ascii="Calibri" w:eastAsia="Calibri" w:hAnsi="Calibri" w:cs="Calibri"/>
                <w:sz w:val="18"/>
                <w:szCs w:val="18"/>
              </w:rPr>
            </w:pPr>
            <w:r>
              <w:rPr>
                <w:rFonts w:ascii="Calibri" w:eastAsia="Calibri" w:hAnsi="Calibri" w:cs="Calibri"/>
                <w:sz w:val="18"/>
                <w:szCs w:val="18"/>
              </w:rPr>
              <w:t>Drop/Add ends August 26 at 11:59pm</w:t>
            </w:r>
          </w:p>
        </w:tc>
        <w:tc>
          <w:tcPr>
            <w:tcW w:w="3330" w:type="dxa"/>
            <w:tcBorders>
              <w:top w:val="single" w:sz="4" w:space="0" w:color="auto"/>
              <w:left w:val="single" w:sz="4" w:space="0" w:color="auto"/>
              <w:bottom w:val="single" w:sz="4" w:space="0" w:color="auto"/>
              <w:right w:val="single" w:sz="4" w:space="0" w:color="auto"/>
            </w:tcBorders>
          </w:tcPr>
          <w:p w14:paraId="5BE7BF42" w14:textId="77777777" w:rsidR="00BB12F7" w:rsidRDefault="00BB12F7" w:rsidP="008A73A7">
            <w:pPr>
              <w:spacing w:line="276" w:lineRule="auto"/>
              <w:rPr>
                <w:rFonts w:ascii="Calibri" w:eastAsia="Calibri" w:hAnsi="Calibri" w:cs="Calibri"/>
                <w:b/>
                <w:sz w:val="18"/>
                <w:szCs w:val="18"/>
              </w:rPr>
            </w:pPr>
          </w:p>
        </w:tc>
      </w:tr>
      <w:tr w:rsidR="00BB12F7" w14:paraId="20AD9D21" w14:textId="77777777" w:rsidTr="008A73A7">
        <w:tc>
          <w:tcPr>
            <w:tcW w:w="6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B352B7" w14:textId="77777777" w:rsidR="00BB12F7" w:rsidRDefault="00BB12F7" w:rsidP="008A73A7">
            <w:pPr>
              <w:spacing w:line="276" w:lineRule="auto"/>
              <w:jc w:val="center"/>
              <w:rPr>
                <w:rFonts w:ascii="Calibri" w:eastAsia="Calibri" w:hAnsi="Calibri" w:cs="Calibri"/>
                <w:sz w:val="18"/>
                <w:szCs w:val="18"/>
              </w:rPr>
            </w:pPr>
            <w:r>
              <w:rPr>
                <w:rFonts w:ascii="Calibri" w:eastAsia="Calibri" w:hAnsi="Calibri" w:cs="Calibri"/>
                <w:sz w:val="18"/>
                <w:szCs w:val="18"/>
              </w:rPr>
              <w:t>2</w:t>
            </w:r>
          </w:p>
        </w:tc>
        <w:tc>
          <w:tcPr>
            <w:tcW w:w="1310" w:type="dxa"/>
            <w:tcBorders>
              <w:top w:val="single" w:sz="4" w:space="0" w:color="auto"/>
              <w:left w:val="single" w:sz="4" w:space="0" w:color="auto"/>
              <w:bottom w:val="single" w:sz="4" w:space="0" w:color="auto"/>
              <w:right w:val="single" w:sz="4" w:space="0" w:color="auto"/>
            </w:tcBorders>
          </w:tcPr>
          <w:p w14:paraId="3278F8A5" w14:textId="77777777" w:rsidR="00BB12F7" w:rsidRDefault="00BB12F7" w:rsidP="008A73A7">
            <w:pPr>
              <w:spacing w:line="276" w:lineRule="auto"/>
              <w:rPr>
                <w:rFonts w:ascii="Calibri" w:eastAsia="Calibri" w:hAnsi="Calibri" w:cs="Calibri"/>
                <w:b/>
                <w:sz w:val="18"/>
                <w:szCs w:val="18"/>
              </w:rPr>
            </w:pPr>
            <w:r>
              <w:rPr>
                <w:rFonts w:ascii="Calibri" w:eastAsia="Calibri" w:hAnsi="Calibri" w:cs="Calibri"/>
                <w:b/>
                <w:sz w:val="18"/>
                <w:szCs w:val="18"/>
              </w:rPr>
              <w:t>Week of August 30</w:t>
            </w:r>
          </w:p>
        </w:tc>
        <w:tc>
          <w:tcPr>
            <w:tcW w:w="4950" w:type="dxa"/>
            <w:tcBorders>
              <w:top w:val="single" w:sz="4" w:space="0" w:color="auto"/>
              <w:left w:val="single" w:sz="4" w:space="0" w:color="auto"/>
              <w:bottom w:val="single" w:sz="4" w:space="0" w:color="auto"/>
              <w:right w:val="single" w:sz="4" w:space="0" w:color="auto"/>
            </w:tcBorders>
          </w:tcPr>
          <w:p w14:paraId="65E79453" w14:textId="77777777" w:rsidR="00BB12F7" w:rsidRDefault="00BB12F7" w:rsidP="008A73A7">
            <w:pPr>
              <w:spacing w:line="276" w:lineRule="auto"/>
              <w:rPr>
                <w:rFonts w:ascii="Calibri" w:eastAsia="Calibri" w:hAnsi="Calibri" w:cs="Calibri"/>
                <w:sz w:val="18"/>
                <w:szCs w:val="18"/>
              </w:rPr>
            </w:pPr>
          </w:p>
        </w:tc>
        <w:tc>
          <w:tcPr>
            <w:tcW w:w="3330" w:type="dxa"/>
            <w:tcBorders>
              <w:top w:val="single" w:sz="4" w:space="0" w:color="auto"/>
              <w:left w:val="single" w:sz="4" w:space="0" w:color="auto"/>
              <w:bottom w:val="single" w:sz="4" w:space="0" w:color="auto"/>
              <w:right w:val="single" w:sz="4" w:space="0" w:color="auto"/>
            </w:tcBorders>
          </w:tcPr>
          <w:p w14:paraId="003231D0" w14:textId="77777777" w:rsidR="00BB12F7" w:rsidRDefault="00BB12F7" w:rsidP="008A73A7">
            <w:pPr>
              <w:spacing w:line="276" w:lineRule="auto"/>
              <w:rPr>
                <w:rFonts w:ascii="Calibri" w:eastAsia="Calibri" w:hAnsi="Calibri" w:cs="Calibri"/>
                <w:b/>
                <w:sz w:val="18"/>
                <w:szCs w:val="18"/>
              </w:rPr>
            </w:pPr>
          </w:p>
        </w:tc>
      </w:tr>
      <w:tr w:rsidR="00BB12F7" w14:paraId="5305B6D0" w14:textId="77777777" w:rsidTr="008A73A7">
        <w:tc>
          <w:tcPr>
            <w:tcW w:w="6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71C70B" w14:textId="77777777" w:rsidR="00BB12F7" w:rsidRDefault="00BB12F7" w:rsidP="008A73A7">
            <w:pPr>
              <w:spacing w:line="276" w:lineRule="auto"/>
              <w:jc w:val="center"/>
              <w:rPr>
                <w:rFonts w:ascii="Calibri" w:eastAsia="Calibri" w:hAnsi="Calibri" w:cs="Calibri"/>
                <w:sz w:val="18"/>
                <w:szCs w:val="18"/>
              </w:rPr>
            </w:pPr>
            <w:r>
              <w:rPr>
                <w:rFonts w:ascii="Calibri" w:eastAsia="Calibri" w:hAnsi="Calibri" w:cs="Calibri"/>
                <w:sz w:val="18"/>
                <w:szCs w:val="18"/>
              </w:rPr>
              <w:t>3</w:t>
            </w:r>
          </w:p>
        </w:tc>
        <w:tc>
          <w:tcPr>
            <w:tcW w:w="1310" w:type="dxa"/>
            <w:tcBorders>
              <w:top w:val="single" w:sz="4" w:space="0" w:color="auto"/>
              <w:left w:val="single" w:sz="4" w:space="0" w:color="auto"/>
              <w:bottom w:val="single" w:sz="4" w:space="0" w:color="auto"/>
              <w:right w:val="single" w:sz="4" w:space="0" w:color="auto"/>
            </w:tcBorders>
          </w:tcPr>
          <w:p w14:paraId="0AEDC0E0" w14:textId="77777777" w:rsidR="00BB12F7" w:rsidRDefault="00BB12F7" w:rsidP="008A73A7">
            <w:pPr>
              <w:spacing w:line="276" w:lineRule="auto"/>
              <w:rPr>
                <w:rFonts w:ascii="Calibri" w:eastAsia="Calibri" w:hAnsi="Calibri" w:cs="Calibri"/>
                <w:b/>
                <w:sz w:val="18"/>
                <w:szCs w:val="18"/>
              </w:rPr>
            </w:pPr>
            <w:r>
              <w:rPr>
                <w:rFonts w:ascii="Calibri" w:eastAsia="Calibri" w:hAnsi="Calibri" w:cs="Calibri"/>
                <w:b/>
                <w:sz w:val="18"/>
                <w:szCs w:val="18"/>
              </w:rPr>
              <w:t>Week of September 6</w:t>
            </w:r>
          </w:p>
        </w:tc>
        <w:tc>
          <w:tcPr>
            <w:tcW w:w="4950" w:type="dxa"/>
            <w:tcBorders>
              <w:top w:val="single" w:sz="4" w:space="0" w:color="auto"/>
              <w:left w:val="single" w:sz="4" w:space="0" w:color="auto"/>
              <w:bottom w:val="single" w:sz="4" w:space="0" w:color="auto"/>
              <w:right w:val="single" w:sz="4" w:space="0" w:color="auto"/>
            </w:tcBorders>
          </w:tcPr>
          <w:p w14:paraId="5E0CF69D" w14:textId="77777777" w:rsidR="00BB12F7" w:rsidRDefault="00BB12F7" w:rsidP="008A73A7">
            <w:pPr>
              <w:spacing w:line="276" w:lineRule="auto"/>
              <w:rPr>
                <w:rFonts w:ascii="Calibri" w:eastAsia="Calibri" w:hAnsi="Calibri" w:cs="Calibri"/>
                <w:sz w:val="18"/>
                <w:szCs w:val="18"/>
              </w:rPr>
            </w:pPr>
            <w:r>
              <w:rPr>
                <w:rFonts w:ascii="Calibri" w:eastAsia="Calibri" w:hAnsi="Calibri" w:cs="Calibri"/>
                <w:sz w:val="18"/>
                <w:szCs w:val="18"/>
              </w:rPr>
              <w:t>Labor Day is Monday, September 6</w:t>
            </w:r>
            <w:proofErr w:type="gramStart"/>
            <w:r w:rsidRPr="0046741C">
              <w:rPr>
                <w:rFonts w:ascii="Calibri" w:eastAsia="Calibri" w:hAnsi="Calibri" w:cs="Calibri"/>
                <w:sz w:val="18"/>
                <w:szCs w:val="18"/>
                <w:vertAlign w:val="superscript"/>
              </w:rPr>
              <w:t>th</w:t>
            </w:r>
            <w:r>
              <w:rPr>
                <w:rFonts w:ascii="Calibri" w:eastAsia="Calibri" w:hAnsi="Calibri" w:cs="Calibri"/>
                <w:sz w:val="18"/>
                <w:szCs w:val="18"/>
              </w:rPr>
              <w:t xml:space="preserve">  (</w:t>
            </w:r>
            <w:proofErr w:type="gramEnd"/>
            <w:r>
              <w:rPr>
                <w:rFonts w:ascii="Calibri" w:eastAsia="Calibri" w:hAnsi="Calibri" w:cs="Calibri"/>
                <w:sz w:val="18"/>
                <w:szCs w:val="18"/>
              </w:rPr>
              <w:t>no class)</w:t>
            </w:r>
          </w:p>
        </w:tc>
        <w:tc>
          <w:tcPr>
            <w:tcW w:w="3330" w:type="dxa"/>
            <w:tcBorders>
              <w:top w:val="single" w:sz="4" w:space="0" w:color="auto"/>
              <w:left w:val="single" w:sz="4" w:space="0" w:color="auto"/>
              <w:bottom w:val="single" w:sz="4" w:space="0" w:color="auto"/>
              <w:right w:val="single" w:sz="4" w:space="0" w:color="auto"/>
            </w:tcBorders>
          </w:tcPr>
          <w:p w14:paraId="325DC971" w14:textId="77777777" w:rsidR="00BB12F7" w:rsidRDefault="00BB12F7" w:rsidP="008A73A7">
            <w:pPr>
              <w:spacing w:line="276" w:lineRule="auto"/>
              <w:rPr>
                <w:rFonts w:ascii="Calibri" w:eastAsia="Calibri" w:hAnsi="Calibri" w:cs="Calibri"/>
                <w:b/>
                <w:sz w:val="18"/>
                <w:szCs w:val="18"/>
              </w:rPr>
            </w:pPr>
          </w:p>
        </w:tc>
      </w:tr>
      <w:tr w:rsidR="00BB12F7" w14:paraId="36DE81E6" w14:textId="77777777" w:rsidTr="008A73A7">
        <w:tc>
          <w:tcPr>
            <w:tcW w:w="6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431D56" w14:textId="77777777" w:rsidR="00BB12F7" w:rsidRDefault="00BB12F7" w:rsidP="008A73A7">
            <w:pPr>
              <w:spacing w:line="276" w:lineRule="auto"/>
              <w:jc w:val="center"/>
              <w:rPr>
                <w:rFonts w:ascii="Calibri" w:eastAsia="Calibri" w:hAnsi="Calibri" w:cs="Calibri"/>
                <w:sz w:val="18"/>
                <w:szCs w:val="18"/>
              </w:rPr>
            </w:pPr>
            <w:r>
              <w:rPr>
                <w:rFonts w:ascii="Calibri" w:eastAsia="Calibri" w:hAnsi="Calibri" w:cs="Calibri"/>
                <w:sz w:val="18"/>
                <w:szCs w:val="18"/>
              </w:rPr>
              <w:t>4</w:t>
            </w:r>
          </w:p>
        </w:tc>
        <w:tc>
          <w:tcPr>
            <w:tcW w:w="1310" w:type="dxa"/>
            <w:tcBorders>
              <w:top w:val="single" w:sz="4" w:space="0" w:color="auto"/>
              <w:left w:val="single" w:sz="4" w:space="0" w:color="auto"/>
              <w:bottom w:val="single" w:sz="4" w:space="0" w:color="auto"/>
              <w:right w:val="single" w:sz="4" w:space="0" w:color="auto"/>
            </w:tcBorders>
          </w:tcPr>
          <w:p w14:paraId="32C92291" w14:textId="77777777" w:rsidR="00BB12F7" w:rsidRDefault="00BB12F7" w:rsidP="008A73A7">
            <w:pPr>
              <w:spacing w:line="276" w:lineRule="auto"/>
              <w:rPr>
                <w:rFonts w:ascii="Calibri" w:eastAsia="Calibri" w:hAnsi="Calibri" w:cs="Calibri"/>
                <w:b/>
                <w:sz w:val="18"/>
                <w:szCs w:val="18"/>
              </w:rPr>
            </w:pPr>
            <w:r>
              <w:rPr>
                <w:rFonts w:ascii="Calibri" w:eastAsia="Calibri" w:hAnsi="Calibri" w:cs="Calibri"/>
                <w:b/>
                <w:sz w:val="18"/>
                <w:szCs w:val="18"/>
              </w:rPr>
              <w:t>Week of September 13</w:t>
            </w:r>
          </w:p>
        </w:tc>
        <w:tc>
          <w:tcPr>
            <w:tcW w:w="4950" w:type="dxa"/>
            <w:tcBorders>
              <w:top w:val="single" w:sz="4" w:space="0" w:color="auto"/>
              <w:left w:val="single" w:sz="4" w:space="0" w:color="auto"/>
              <w:bottom w:val="single" w:sz="4" w:space="0" w:color="auto"/>
              <w:right w:val="single" w:sz="4" w:space="0" w:color="auto"/>
            </w:tcBorders>
          </w:tcPr>
          <w:p w14:paraId="693FE299" w14:textId="77777777" w:rsidR="00BB12F7" w:rsidRDefault="00BB12F7" w:rsidP="008A73A7">
            <w:pPr>
              <w:spacing w:line="276" w:lineRule="auto"/>
              <w:rPr>
                <w:rFonts w:ascii="Calibri" w:eastAsia="Calibri" w:hAnsi="Calibri" w:cs="Calibri"/>
                <w:sz w:val="18"/>
                <w:szCs w:val="18"/>
              </w:rPr>
            </w:pPr>
            <w:r>
              <w:rPr>
                <w:rFonts w:ascii="Calibri" w:eastAsia="Calibri" w:hAnsi="Calibri" w:cs="Calibri"/>
                <w:sz w:val="18"/>
                <w:szCs w:val="18"/>
              </w:rPr>
              <w:t>“Purpose of College” LP should be completed by Week 4</w:t>
            </w:r>
          </w:p>
        </w:tc>
        <w:tc>
          <w:tcPr>
            <w:tcW w:w="3330" w:type="dxa"/>
            <w:tcBorders>
              <w:top w:val="single" w:sz="4" w:space="0" w:color="auto"/>
              <w:left w:val="single" w:sz="4" w:space="0" w:color="auto"/>
              <w:bottom w:val="single" w:sz="4" w:space="0" w:color="auto"/>
              <w:right w:val="single" w:sz="4" w:space="0" w:color="auto"/>
            </w:tcBorders>
          </w:tcPr>
          <w:p w14:paraId="52E50430" w14:textId="77777777" w:rsidR="00BB12F7" w:rsidRDefault="00BB12F7" w:rsidP="008A73A7">
            <w:pPr>
              <w:spacing w:line="276" w:lineRule="auto"/>
              <w:rPr>
                <w:rFonts w:ascii="Calibri" w:eastAsia="Calibri" w:hAnsi="Calibri" w:cs="Calibri"/>
                <w:b/>
                <w:sz w:val="18"/>
                <w:szCs w:val="18"/>
              </w:rPr>
            </w:pPr>
          </w:p>
        </w:tc>
      </w:tr>
      <w:tr w:rsidR="00BB12F7" w14:paraId="7E0D139B" w14:textId="77777777" w:rsidTr="008A73A7">
        <w:tc>
          <w:tcPr>
            <w:tcW w:w="6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2A33F1" w14:textId="77777777" w:rsidR="00BB12F7" w:rsidRDefault="00BB12F7" w:rsidP="008A73A7">
            <w:pPr>
              <w:spacing w:line="276" w:lineRule="auto"/>
              <w:jc w:val="center"/>
              <w:rPr>
                <w:rFonts w:ascii="Calibri" w:eastAsia="Calibri" w:hAnsi="Calibri" w:cs="Calibri"/>
                <w:sz w:val="18"/>
                <w:szCs w:val="18"/>
              </w:rPr>
            </w:pPr>
            <w:r>
              <w:rPr>
                <w:rFonts w:ascii="Calibri" w:eastAsia="Calibri" w:hAnsi="Calibri" w:cs="Calibri"/>
                <w:sz w:val="18"/>
                <w:szCs w:val="18"/>
              </w:rPr>
              <w:t>5</w:t>
            </w:r>
          </w:p>
        </w:tc>
        <w:tc>
          <w:tcPr>
            <w:tcW w:w="1310" w:type="dxa"/>
            <w:tcBorders>
              <w:top w:val="single" w:sz="4" w:space="0" w:color="auto"/>
              <w:left w:val="single" w:sz="4" w:space="0" w:color="auto"/>
              <w:bottom w:val="single" w:sz="4" w:space="0" w:color="auto"/>
              <w:right w:val="single" w:sz="4" w:space="0" w:color="auto"/>
            </w:tcBorders>
          </w:tcPr>
          <w:p w14:paraId="1B1760CC" w14:textId="77777777" w:rsidR="00BB12F7" w:rsidRDefault="00BB12F7" w:rsidP="008A73A7">
            <w:pPr>
              <w:spacing w:line="276" w:lineRule="auto"/>
              <w:rPr>
                <w:rFonts w:ascii="Calibri" w:eastAsia="Calibri" w:hAnsi="Calibri" w:cs="Calibri"/>
                <w:b/>
                <w:sz w:val="18"/>
                <w:szCs w:val="18"/>
              </w:rPr>
            </w:pPr>
            <w:r>
              <w:rPr>
                <w:rFonts w:ascii="Calibri" w:eastAsia="Calibri" w:hAnsi="Calibri" w:cs="Calibri"/>
                <w:b/>
                <w:sz w:val="18"/>
                <w:szCs w:val="18"/>
              </w:rPr>
              <w:t>Week of September 20</w:t>
            </w:r>
          </w:p>
        </w:tc>
        <w:tc>
          <w:tcPr>
            <w:tcW w:w="4950" w:type="dxa"/>
            <w:tcBorders>
              <w:top w:val="single" w:sz="4" w:space="0" w:color="auto"/>
              <w:left w:val="single" w:sz="4" w:space="0" w:color="auto"/>
              <w:bottom w:val="single" w:sz="4" w:space="0" w:color="auto"/>
              <w:right w:val="single" w:sz="4" w:space="0" w:color="auto"/>
            </w:tcBorders>
            <w:hideMark/>
          </w:tcPr>
          <w:p w14:paraId="6AE92715" w14:textId="77777777" w:rsidR="00BB12F7" w:rsidRDefault="00BB12F7" w:rsidP="008A73A7">
            <w:pPr>
              <w:spacing w:line="276" w:lineRule="auto"/>
              <w:rPr>
                <w:rFonts w:ascii="Calibri" w:eastAsia="Calibri" w:hAnsi="Calibri" w:cs="Calibri"/>
                <w:sz w:val="18"/>
                <w:szCs w:val="18"/>
              </w:rPr>
            </w:pPr>
            <w:r>
              <w:rPr>
                <w:rFonts w:ascii="Calibri" w:eastAsia="Calibri" w:hAnsi="Calibri" w:cs="Calibri"/>
                <w:sz w:val="18"/>
                <w:szCs w:val="18"/>
              </w:rPr>
              <w:t xml:space="preserve">“Time Management” LP should be completed by week 5. </w:t>
            </w:r>
          </w:p>
        </w:tc>
        <w:tc>
          <w:tcPr>
            <w:tcW w:w="3330" w:type="dxa"/>
            <w:tcBorders>
              <w:top w:val="single" w:sz="4" w:space="0" w:color="auto"/>
              <w:left w:val="single" w:sz="4" w:space="0" w:color="auto"/>
              <w:bottom w:val="single" w:sz="4" w:space="0" w:color="auto"/>
              <w:right w:val="single" w:sz="4" w:space="0" w:color="auto"/>
            </w:tcBorders>
          </w:tcPr>
          <w:p w14:paraId="0D8D3A95" w14:textId="77777777" w:rsidR="00BB12F7" w:rsidRDefault="00BB12F7" w:rsidP="008A73A7">
            <w:pPr>
              <w:spacing w:line="276" w:lineRule="auto"/>
              <w:rPr>
                <w:rFonts w:ascii="Calibri" w:eastAsia="Calibri" w:hAnsi="Calibri" w:cs="Calibri"/>
                <w:b/>
                <w:sz w:val="18"/>
                <w:szCs w:val="18"/>
              </w:rPr>
            </w:pPr>
          </w:p>
        </w:tc>
      </w:tr>
      <w:tr w:rsidR="00BB12F7" w14:paraId="08351AC4" w14:textId="77777777" w:rsidTr="008A73A7">
        <w:tc>
          <w:tcPr>
            <w:tcW w:w="6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B62B53" w14:textId="77777777" w:rsidR="00BB12F7" w:rsidRDefault="00BB12F7" w:rsidP="008A73A7">
            <w:pPr>
              <w:spacing w:line="276" w:lineRule="auto"/>
              <w:jc w:val="center"/>
              <w:rPr>
                <w:rFonts w:ascii="Calibri" w:eastAsia="Calibri" w:hAnsi="Calibri" w:cs="Calibri"/>
                <w:sz w:val="18"/>
                <w:szCs w:val="18"/>
              </w:rPr>
            </w:pPr>
            <w:r>
              <w:rPr>
                <w:rFonts w:ascii="Calibri" w:eastAsia="Calibri" w:hAnsi="Calibri" w:cs="Calibri"/>
                <w:sz w:val="18"/>
                <w:szCs w:val="18"/>
              </w:rPr>
              <w:t>6</w:t>
            </w:r>
          </w:p>
        </w:tc>
        <w:tc>
          <w:tcPr>
            <w:tcW w:w="1310" w:type="dxa"/>
            <w:tcBorders>
              <w:top w:val="single" w:sz="4" w:space="0" w:color="auto"/>
              <w:left w:val="single" w:sz="4" w:space="0" w:color="auto"/>
              <w:bottom w:val="single" w:sz="4" w:space="0" w:color="auto"/>
              <w:right w:val="single" w:sz="4" w:space="0" w:color="auto"/>
            </w:tcBorders>
          </w:tcPr>
          <w:p w14:paraId="25A8FF79" w14:textId="77777777" w:rsidR="00BB12F7" w:rsidRDefault="00BB12F7" w:rsidP="008A73A7">
            <w:pPr>
              <w:spacing w:line="276" w:lineRule="auto"/>
              <w:rPr>
                <w:rFonts w:ascii="Calibri" w:eastAsia="Calibri" w:hAnsi="Calibri" w:cs="Calibri"/>
                <w:b/>
                <w:sz w:val="18"/>
                <w:szCs w:val="18"/>
              </w:rPr>
            </w:pPr>
            <w:r>
              <w:rPr>
                <w:rFonts w:ascii="Calibri" w:eastAsia="Calibri" w:hAnsi="Calibri" w:cs="Calibri"/>
                <w:b/>
                <w:sz w:val="18"/>
                <w:szCs w:val="18"/>
              </w:rPr>
              <w:t>Week of September 27</w:t>
            </w:r>
          </w:p>
        </w:tc>
        <w:tc>
          <w:tcPr>
            <w:tcW w:w="4950" w:type="dxa"/>
            <w:tcBorders>
              <w:top w:val="single" w:sz="4" w:space="0" w:color="auto"/>
              <w:left w:val="single" w:sz="4" w:space="0" w:color="auto"/>
              <w:bottom w:val="single" w:sz="4" w:space="0" w:color="auto"/>
              <w:right w:val="single" w:sz="4" w:space="0" w:color="auto"/>
            </w:tcBorders>
            <w:hideMark/>
          </w:tcPr>
          <w:p w14:paraId="5F5D8325" w14:textId="77777777" w:rsidR="00BB12F7" w:rsidRPr="00060180" w:rsidRDefault="00BB12F7" w:rsidP="008A73A7">
            <w:pPr>
              <w:spacing w:line="276" w:lineRule="auto"/>
              <w:rPr>
                <w:rFonts w:ascii="Calibri" w:eastAsia="Calibri" w:hAnsi="Calibri" w:cs="Calibri"/>
                <w:sz w:val="18"/>
                <w:szCs w:val="18"/>
              </w:rPr>
            </w:pPr>
            <w:r w:rsidRPr="00060180">
              <w:rPr>
                <w:rFonts w:ascii="Calibri" w:eastAsia="Calibri" w:hAnsi="Calibri" w:cs="Calibri"/>
                <w:sz w:val="18"/>
                <w:szCs w:val="18"/>
              </w:rPr>
              <w:t>Must have one Excursion (Intellectual or Cultural/Arts) completed by week 6</w:t>
            </w:r>
          </w:p>
          <w:p w14:paraId="217D1981" w14:textId="77777777" w:rsidR="00BB12F7" w:rsidRPr="00060180" w:rsidRDefault="00BB12F7" w:rsidP="008A73A7">
            <w:pPr>
              <w:spacing w:line="276" w:lineRule="auto"/>
              <w:rPr>
                <w:rFonts w:ascii="Calibri" w:eastAsia="Calibri" w:hAnsi="Calibri" w:cs="Calibri"/>
                <w:sz w:val="18"/>
                <w:szCs w:val="18"/>
              </w:rPr>
            </w:pPr>
            <w:r w:rsidRPr="00060180">
              <w:rPr>
                <w:rFonts w:ascii="Calibri" w:eastAsia="Calibri" w:hAnsi="Calibri" w:cs="Calibri"/>
                <w:sz w:val="18"/>
                <w:szCs w:val="18"/>
              </w:rPr>
              <w:t xml:space="preserve">Spring 2021 Registration Guides available </w:t>
            </w:r>
            <w:r>
              <w:rPr>
                <w:rFonts w:ascii="Calibri" w:eastAsia="Calibri" w:hAnsi="Calibri" w:cs="Calibri"/>
                <w:sz w:val="18"/>
                <w:szCs w:val="18"/>
              </w:rPr>
              <w:t>around this time</w:t>
            </w:r>
            <w:r w:rsidRPr="00060180">
              <w:rPr>
                <w:rFonts w:ascii="Calibri" w:eastAsia="Calibri" w:hAnsi="Calibri" w:cs="Calibri"/>
                <w:sz w:val="18"/>
                <w:szCs w:val="18"/>
              </w:rPr>
              <w:t xml:space="preserve"> </w:t>
            </w:r>
          </w:p>
        </w:tc>
        <w:tc>
          <w:tcPr>
            <w:tcW w:w="3330" w:type="dxa"/>
            <w:tcBorders>
              <w:top w:val="single" w:sz="4" w:space="0" w:color="auto"/>
              <w:left w:val="single" w:sz="4" w:space="0" w:color="auto"/>
              <w:bottom w:val="single" w:sz="4" w:space="0" w:color="auto"/>
              <w:right w:val="single" w:sz="4" w:space="0" w:color="auto"/>
            </w:tcBorders>
          </w:tcPr>
          <w:p w14:paraId="57483564" w14:textId="77777777" w:rsidR="00BB12F7" w:rsidRDefault="00BB12F7" w:rsidP="008A73A7">
            <w:pPr>
              <w:spacing w:line="276" w:lineRule="auto"/>
              <w:rPr>
                <w:rFonts w:ascii="Calibri" w:eastAsia="Calibri" w:hAnsi="Calibri" w:cs="Calibri"/>
                <w:b/>
                <w:sz w:val="18"/>
                <w:szCs w:val="18"/>
              </w:rPr>
            </w:pPr>
          </w:p>
        </w:tc>
      </w:tr>
      <w:tr w:rsidR="00BB12F7" w14:paraId="005C9324" w14:textId="77777777" w:rsidTr="008A73A7">
        <w:tc>
          <w:tcPr>
            <w:tcW w:w="6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509815" w14:textId="77777777" w:rsidR="00BB12F7" w:rsidRDefault="00BB12F7" w:rsidP="008A73A7">
            <w:pPr>
              <w:spacing w:line="276" w:lineRule="auto"/>
              <w:jc w:val="center"/>
              <w:rPr>
                <w:rFonts w:ascii="Calibri" w:eastAsia="Calibri" w:hAnsi="Calibri" w:cs="Calibri"/>
                <w:sz w:val="18"/>
                <w:szCs w:val="18"/>
              </w:rPr>
            </w:pPr>
            <w:r>
              <w:rPr>
                <w:rFonts w:ascii="Calibri" w:eastAsia="Calibri" w:hAnsi="Calibri" w:cs="Calibri"/>
                <w:sz w:val="18"/>
                <w:szCs w:val="18"/>
              </w:rPr>
              <w:t>7</w:t>
            </w:r>
          </w:p>
        </w:tc>
        <w:tc>
          <w:tcPr>
            <w:tcW w:w="1310" w:type="dxa"/>
            <w:tcBorders>
              <w:top w:val="single" w:sz="4" w:space="0" w:color="auto"/>
              <w:left w:val="single" w:sz="4" w:space="0" w:color="auto"/>
              <w:bottom w:val="single" w:sz="4" w:space="0" w:color="auto"/>
              <w:right w:val="single" w:sz="4" w:space="0" w:color="auto"/>
            </w:tcBorders>
          </w:tcPr>
          <w:p w14:paraId="46E75763" w14:textId="77777777" w:rsidR="00BB12F7" w:rsidRDefault="00BB12F7" w:rsidP="008A73A7">
            <w:pPr>
              <w:spacing w:line="276" w:lineRule="auto"/>
              <w:rPr>
                <w:rFonts w:ascii="Calibri" w:eastAsia="Calibri" w:hAnsi="Calibri" w:cs="Calibri"/>
                <w:b/>
                <w:sz w:val="18"/>
                <w:szCs w:val="18"/>
              </w:rPr>
            </w:pPr>
            <w:r>
              <w:rPr>
                <w:rFonts w:ascii="Calibri" w:eastAsia="Calibri" w:hAnsi="Calibri" w:cs="Calibri"/>
                <w:b/>
                <w:sz w:val="18"/>
                <w:szCs w:val="18"/>
              </w:rPr>
              <w:t>Week of October 4</w:t>
            </w:r>
          </w:p>
        </w:tc>
        <w:tc>
          <w:tcPr>
            <w:tcW w:w="4950" w:type="dxa"/>
            <w:tcBorders>
              <w:top w:val="single" w:sz="4" w:space="0" w:color="auto"/>
              <w:left w:val="single" w:sz="4" w:space="0" w:color="auto"/>
              <w:bottom w:val="single" w:sz="4" w:space="0" w:color="auto"/>
              <w:right w:val="single" w:sz="4" w:space="0" w:color="auto"/>
            </w:tcBorders>
          </w:tcPr>
          <w:p w14:paraId="34105140" w14:textId="77777777" w:rsidR="00BB12F7" w:rsidRDefault="00BB12F7" w:rsidP="008A73A7">
            <w:pPr>
              <w:spacing w:line="276" w:lineRule="auto"/>
              <w:rPr>
                <w:rFonts w:ascii="Calibri" w:eastAsia="Calibri" w:hAnsi="Calibri" w:cs="Calibri"/>
                <w:sz w:val="18"/>
                <w:szCs w:val="18"/>
              </w:rPr>
            </w:pPr>
            <w:r w:rsidRPr="00060180">
              <w:rPr>
                <w:rFonts w:ascii="Calibri" w:eastAsia="Calibri" w:hAnsi="Calibri" w:cs="Calibri"/>
                <w:sz w:val="18"/>
                <w:szCs w:val="18"/>
              </w:rPr>
              <w:t>7</w:t>
            </w:r>
            <w:r w:rsidRPr="00060180">
              <w:rPr>
                <w:rFonts w:ascii="Calibri" w:eastAsia="Calibri" w:hAnsi="Calibri" w:cs="Calibri"/>
                <w:sz w:val="18"/>
                <w:szCs w:val="18"/>
                <w:vertAlign w:val="superscript"/>
              </w:rPr>
              <w:t>th</w:t>
            </w:r>
            <w:r w:rsidRPr="00060180">
              <w:rPr>
                <w:rFonts w:ascii="Calibri" w:eastAsia="Calibri" w:hAnsi="Calibri" w:cs="Calibri"/>
                <w:sz w:val="18"/>
                <w:szCs w:val="18"/>
              </w:rPr>
              <w:t xml:space="preserve"> week </w:t>
            </w:r>
            <w:r>
              <w:rPr>
                <w:rFonts w:ascii="Calibri" w:eastAsia="Calibri" w:hAnsi="Calibri" w:cs="Calibri"/>
                <w:sz w:val="18"/>
                <w:szCs w:val="18"/>
              </w:rPr>
              <w:t xml:space="preserve">early </w:t>
            </w:r>
            <w:r w:rsidRPr="00060180">
              <w:rPr>
                <w:rFonts w:ascii="Calibri" w:eastAsia="Calibri" w:hAnsi="Calibri" w:cs="Calibri"/>
                <w:sz w:val="18"/>
                <w:szCs w:val="18"/>
              </w:rPr>
              <w:t xml:space="preserve">course drop deadline is October </w:t>
            </w:r>
            <w:r>
              <w:rPr>
                <w:rFonts w:ascii="Calibri" w:eastAsia="Calibri" w:hAnsi="Calibri" w:cs="Calibri"/>
                <w:sz w:val="18"/>
                <w:szCs w:val="18"/>
              </w:rPr>
              <w:t>8</w:t>
            </w:r>
            <w:r w:rsidRPr="00060180">
              <w:rPr>
                <w:rFonts w:ascii="Calibri" w:eastAsia="Calibri" w:hAnsi="Calibri" w:cs="Calibri"/>
                <w:sz w:val="18"/>
                <w:szCs w:val="18"/>
                <w:vertAlign w:val="superscript"/>
              </w:rPr>
              <w:t>th</w:t>
            </w:r>
            <w:r>
              <w:rPr>
                <w:rFonts w:ascii="Calibri" w:eastAsia="Calibri" w:hAnsi="Calibri" w:cs="Calibri"/>
                <w:sz w:val="18"/>
                <w:szCs w:val="18"/>
              </w:rPr>
              <w:t xml:space="preserve">  </w:t>
            </w:r>
          </w:p>
          <w:p w14:paraId="7109C762" w14:textId="77777777" w:rsidR="00BB12F7" w:rsidRDefault="00BB12F7" w:rsidP="008A73A7">
            <w:pPr>
              <w:spacing w:line="276" w:lineRule="auto"/>
              <w:rPr>
                <w:rFonts w:ascii="Calibri" w:eastAsia="Calibri" w:hAnsi="Calibri" w:cs="Calibri"/>
                <w:sz w:val="18"/>
                <w:szCs w:val="18"/>
              </w:rPr>
            </w:pPr>
            <w:r>
              <w:rPr>
                <w:rFonts w:ascii="Calibri" w:eastAsia="Calibri" w:hAnsi="Calibri" w:cs="Calibri"/>
                <w:sz w:val="18"/>
                <w:szCs w:val="18"/>
              </w:rPr>
              <w:t>“Health, Wellness &amp; Resiliency” LP should be completed by now.</w:t>
            </w:r>
          </w:p>
        </w:tc>
        <w:tc>
          <w:tcPr>
            <w:tcW w:w="3330" w:type="dxa"/>
            <w:tcBorders>
              <w:top w:val="single" w:sz="4" w:space="0" w:color="auto"/>
              <w:left w:val="single" w:sz="4" w:space="0" w:color="auto"/>
              <w:bottom w:val="single" w:sz="4" w:space="0" w:color="auto"/>
              <w:right w:val="single" w:sz="4" w:space="0" w:color="auto"/>
            </w:tcBorders>
          </w:tcPr>
          <w:p w14:paraId="1F32F137" w14:textId="77777777" w:rsidR="00BB12F7" w:rsidRDefault="00BB12F7" w:rsidP="008A73A7">
            <w:pPr>
              <w:spacing w:line="276" w:lineRule="auto"/>
              <w:rPr>
                <w:rFonts w:ascii="Calibri" w:eastAsia="Calibri" w:hAnsi="Calibri" w:cs="Calibri"/>
                <w:b/>
                <w:sz w:val="18"/>
                <w:szCs w:val="18"/>
              </w:rPr>
            </w:pPr>
          </w:p>
        </w:tc>
      </w:tr>
      <w:tr w:rsidR="00BB12F7" w14:paraId="67917D53" w14:textId="77777777" w:rsidTr="008A73A7">
        <w:tc>
          <w:tcPr>
            <w:tcW w:w="6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857C7B" w14:textId="77777777" w:rsidR="00BB12F7" w:rsidRDefault="00BB12F7" w:rsidP="008A73A7">
            <w:pPr>
              <w:spacing w:line="276" w:lineRule="auto"/>
              <w:jc w:val="center"/>
              <w:rPr>
                <w:rFonts w:ascii="Calibri" w:eastAsia="Calibri" w:hAnsi="Calibri" w:cs="Calibri"/>
                <w:sz w:val="18"/>
                <w:szCs w:val="18"/>
              </w:rPr>
            </w:pPr>
            <w:r>
              <w:rPr>
                <w:rFonts w:ascii="Calibri" w:eastAsia="Calibri" w:hAnsi="Calibri" w:cs="Calibri"/>
                <w:sz w:val="18"/>
                <w:szCs w:val="18"/>
              </w:rPr>
              <w:t>8</w:t>
            </w:r>
          </w:p>
        </w:tc>
        <w:tc>
          <w:tcPr>
            <w:tcW w:w="1310" w:type="dxa"/>
            <w:tcBorders>
              <w:top w:val="single" w:sz="4" w:space="0" w:color="auto"/>
              <w:left w:val="single" w:sz="4" w:space="0" w:color="auto"/>
              <w:bottom w:val="single" w:sz="4" w:space="0" w:color="auto"/>
              <w:right w:val="single" w:sz="4" w:space="0" w:color="auto"/>
            </w:tcBorders>
          </w:tcPr>
          <w:p w14:paraId="6E05618F" w14:textId="77777777" w:rsidR="00BB12F7" w:rsidRDefault="00BB12F7" w:rsidP="008A73A7">
            <w:pPr>
              <w:spacing w:line="276" w:lineRule="auto"/>
              <w:rPr>
                <w:rFonts w:ascii="Calibri" w:eastAsia="Calibri" w:hAnsi="Calibri" w:cs="Calibri"/>
                <w:b/>
                <w:sz w:val="18"/>
                <w:szCs w:val="18"/>
              </w:rPr>
            </w:pPr>
            <w:r>
              <w:rPr>
                <w:rFonts w:ascii="Calibri" w:eastAsia="Calibri" w:hAnsi="Calibri" w:cs="Calibri"/>
                <w:b/>
                <w:sz w:val="18"/>
                <w:szCs w:val="18"/>
              </w:rPr>
              <w:t>Week of October 11</w:t>
            </w:r>
          </w:p>
        </w:tc>
        <w:tc>
          <w:tcPr>
            <w:tcW w:w="4950" w:type="dxa"/>
            <w:tcBorders>
              <w:top w:val="single" w:sz="4" w:space="0" w:color="auto"/>
              <w:left w:val="single" w:sz="4" w:space="0" w:color="auto"/>
              <w:bottom w:val="single" w:sz="4" w:space="0" w:color="auto"/>
              <w:right w:val="single" w:sz="4" w:space="0" w:color="auto"/>
            </w:tcBorders>
            <w:hideMark/>
          </w:tcPr>
          <w:p w14:paraId="5F7CA24F" w14:textId="77777777" w:rsidR="00BB12F7" w:rsidRDefault="00BB12F7" w:rsidP="008A73A7">
            <w:pPr>
              <w:spacing w:line="276" w:lineRule="auto"/>
              <w:rPr>
                <w:rFonts w:ascii="Calibri" w:eastAsia="Calibri" w:hAnsi="Calibri" w:cs="Calibri"/>
                <w:sz w:val="18"/>
                <w:szCs w:val="18"/>
              </w:rPr>
            </w:pPr>
            <w:r>
              <w:rPr>
                <w:rFonts w:ascii="Calibri" w:eastAsia="Calibri" w:hAnsi="Calibri" w:cs="Calibri"/>
                <w:sz w:val="18"/>
                <w:szCs w:val="18"/>
              </w:rPr>
              <w:t>You should have had your Faculty Guest Speaker by now.</w:t>
            </w:r>
          </w:p>
          <w:p w14:paraId="4B6B982D" w14:textId="77777777" w:rsidR="00BB12F7" w:rsidRDefault="00BB12F7" w:rsidP="008A73A7">
            <w:pPr>
              <w:spacing w:line="276" w:lineRule="auto"/>
              <w:rPr>
                <w:rFonts w:ascii="Calibri" w:eastAsia="Calibri" w:hAnsi="Calibri" w:cs="Calibri"/>
                <w:sz w:val="18"/>
                <w:szCs w:val="18"/>
              </w:rPr>
            </w:pPr>
            <w:r w:rsidRPr="00060180">
              <w:rPr>
                <w:rFonts w:ascii="Calibri" w:eastAsia="Calibri" w:hAnsi="Calibri" w:cs="Calibri"/>
                <w:sz w:val="18"/>
                <w:szCs w:val="18"/>
              </w:rPr>
              <w:t>Spring 202</w:t>
            </w:r>
            <w:r>
              <w:rPr>
                <w:rFonts w:ascii="Calibri" w:eastAsia="Calibri" w:hAnsi="Calibri" w:cs="Calibri"/>
                <w:sz w:val="18"/>
                <w:szCs w:val="18"/>
              </w:rPr>
              <w:t>1</w:t>
            </w:r>
            <w:r w:rsidRPr="00060180">
              <w:rPr>
                <w:rFonts w:ascii="Calibri" w:eastAsia="Calibri" w:hAnsi="Calibri" w:cs="Calibri"/>
                <w:sz w:val="18"/>
                <w:szCs w:val="18"/>
              </w:rPr>
              <w:t xml:space="preserve"> Registration opens</w:t>
            </w:r>
            <w:r>
              <w:rPr>
                <w:rFonts w:ascii="Calibri" w:eastAsia="Calibri" w:hAnsi="Calibri" w:cs="Calibri"/>
                <w:sz w:val="18"/>
                <w:szCs w:val="18"/>
              </w:rPr>
              <w:t xml:space="preserve"> mid-October</w:t>
            </w:r>
          </w:p>
        </w:tc>
        <w:tc>
          <w:tcPr>
            <w:tcW w:w="3330" w:type="dxa"/>
            <w:tcBorders>
              <w:top w:val="single" w:sz="4" w:space="0" w:color="auto"/>
              <w:left w:val="single" w:sz="4" w:space="0" w:color="auto"/>
              <w:bottom w:val="single" w:sz="4" w:space="0" w:color="auto"/>
              <w:right w:val="single" w:sz="4" w:space="0" w:color="auto"/>
            </w:tcBorders>
          </w:tcPr>
          <w:p w14:paraId="79B9CA44" w14:textId="77777777" w:rsidR="00BB12F7" w:rsidRDefault="00BB12F7" w:rsidP="008A73A7">
            <w:pPr>
              <w:spacing w:line="276" w:lineRule="auto"/>
              <w:rPr>
                <w:rFonts w:ascii="Calibri" w:eastAsia="Calibri" w:hAnsi="Calibri" w:cs="Calibri"/>
                <w:b/>
                <w:sz w:val="18"/>
                <w:szCs w:val="18"/>
              </w:rPr>
            </w:pPr>
          </w:p>
        </w:tc>
      </w:tr>
      <w:tr w:rsidR="00BB12F7" w14:paraId="7C48E819" w14:textId="77777777" w:rsidTr="008A73A7">
        <w:tc>
          <w:tcPr>
            <w:tcW w:w="6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81C546" w14:textId="77777777" w:rsidR="00BB12F7" w:rsidRDefault="00BB12F7" w:rsidP="008A73A7">
            <w:pPr>
              <w:spacing w:line="276" w:lineRule="auto"/>
              <w:jc w:val="center"/>
              <w:rPr>
                <w:rFonts w:ascii="Calibri" w:eastAsia="Calibri" w:hAnsi="Calibri" w:cs="Calibri"/>
                <w:sz w:val="18"/>
                <w:szCs w:val="18"/>
              </w:rPr>
            </w:pPr>
            <w:r>
              <w:rPr>
                <w:rFonts w:ascii="Calibri" w:eastAsia="Calibri" w:hAnsi="Calibri" w:cs="Calibri"/>
                <w:sz w:val="18"/>
                <w:szCs w:val="18"/>
              </w:rPr>
              <w:t>9</w:t>
            </w:r>
          </w:p>
        </w:tc>
        <w:tc>
          <w:tcPr>
            <w:tcW w:w="1310" w:type="dxa"/>
            <w:tcBorders>
              <w:top w:val="single" w:sz="4" w:space="0" w:color="auto"/>
              <w:left w:val="single" w:sz="4" w:space="0" w:color="auto"/>
              <w:bottom w:val="single" w:sz="4" w:space="0" w:color="auto"/>
              <w:right w:val="single" w:sz="4" w:space="0" w:color="auto"/>
            </w:tcBorders>
          </w:tcPr>
          <w:p w14:paraId="3479EC64" w14:textId="77777777" w:rsidR="00BB12F7" w:rsidRDefault="00BB12F7" w:rsidP="008A73A7">
            <w:pPr>
              <w:spacing w:line="276" w:lineRule="auto"/>
              <w:rPr>
                <w:rFonts w:ascii="Calibri" w:eastAsia="Calibri" w:hAnsi="Calibri" w:cs="Calibri"/>
                <w:b/>
                <w:sz w:val="18"/>
                <w:szCs w:val="18"/>
              </w:rPr>
            </w:pPr>
            <w:r>
              <w:rPr>
                <w:rFonts w:ascii="Calibri" w:eastAsia="Calibri" w:hAnsi="Calibri" w:cs="Calibri"/>
                <w:b/>
                <w:sz w:val="18"/>
                <w:szCs w:val="18"/>
              </w:rPr>
              <w:t>Week of October 18</w:t>
            </w:r>
          </w:p>
        </w:tc>
        <w:tc>
          <w:tcPr>
            <w:tcW w:w="4950" w:type="dxa"/>
            <w:tcBorders>
              <w:top w:val="single" w:sz="4" w:space="0" w:color="auto"/>
              <w:left w:val="single" w:sz="4" w:space="0" w:color="auto"/>
              <w:bottom w:val="single" w:sz="4" w:space="0" w:color="auto"/>
              <w:right w:val="single" w:sz="4" w:space="0" w:color="auto"/>
            </w:tcBorders>
            <w:hideMark/>
          </w:tcPr>
          <w:p w14:paraId="446E89A0" w14:textId="77777777" w:rsidR="00BB12F7" w:rsidRDefault="00BB12F7" w:rsidP="008A73A7">
            <w:pPr>
              <w:spacing w:line="276" w:lineRule="auto"/>
              <w:rPr>
                <w:rFonts w:ascii="Calibri" w:eastAsia="Calibri" w:hAnsi="Calibri" w:cs="Calibri"/>
                <w:sz w:val="18"/>
                <w:szCs w:val="18"/>
              </w:rPr>
            </w:pPr>
            <w:r>
              <w:rPr>
                <w:rFonts w:ascii="Calibri" w:eastAsia="Calibri" w:hAnsi="Calibri" w:cs="Calibri"/>
                <w:sz w:val="18"/>
                <w:szCs w:val="18"/>
              </w:rPr>
              <w:t>“High School to College Transition” LP between weeks 5-9</w:t>
            </w:r>
          </w:p>
        </w:tc>
        <w:tc>
          <w:tcPr>
            <w:tcW w:w="3330" w:type="dxa"/>
            <w:tcBorders>
              <w:top w:val="single" w:sz="4" w:space="0" w:color="auto"/>
              <w:left w:val="single" w:sz="4" w:space="0" w:color="auto"/>
              <w:bottom w:val="single" w:sz="4" w:space="0" w:color="auto"/>
              <w:right w:val="single" w:sz="4" w:space="0" w:color="auto"/>
            </w:tcBorders>
          </w:tcPr>
          <w:p w14:paraId="5FA29C09" w14:textId="77777777" w:rsidR="00BB12F7" w:rsidRDefault="00BB12F7" w:rsidP="008A73A7">
            <w:pPr>
              <w:spacing w:line="276" w:lineRule="auto"/>
              <w:rPr>
                <w:rFonts w:ascii="Calibri" w:eastAsia="Calibri" w:hAnsi="Calibri" w:cs="Calibri"/>
                <w:b/>
                <w:sz w:val="18"/>
                <w:szCs w:val="18"/>
              </w:rPr>
            </w:pPr>
          </w:p>
        </w:tc>
      </w:tr>
      <w:tr w:rsidR="00BB12F7" w14:paraId="283B0F2F" w14:textId="77777777" w:rsidTr="008A73A7">
        <w:tc>
          <w:tcPr>
            <w:tcW w:w="6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FCF754" w14:textId="77777777" w:rsidR="00BB12F7" w:rsidRDefault="00BB12F7" w:rsidP="008A73A7">
            <w:pPr>
              <w:spacing w:line="276" w:lineRule="auto"/>
              <w:jc w:val="center"/>
              <w:rPr>
                <w:rFonts w:ascii="Calibri" w:eastAsia="Calibri" w:hAnsi="Calibri" w:cs="Calibri"/>
                <w:sz w:val="18"/>
                <w:szCs w:val="18"/>
              </w:rPr>
            </w:pPr>
            <w:r>
              <w:rPr>
                <w:rFonts w:ascii="Calibri" w:eastAsia="Calibri" w:hAnsi="Calibri" w:cs="Calibri"/>
                <w:sz w:val="18"/>
                <w:szCs w:val="18"/>
              </w:rPr>
              <w:t>10</w:t>
            </w:r>
          </w:p>
        </w:tc>
        <w:tc>
          <w:tcPr>
            <w:tcW w:w="1310" w:type="dxa"/>
            <w:tcBorders>
              <w:top w:val="single" w:sz="4" w:space="0" w:color="auto"/>
              <w:left w:val="single" w:sz="4" w:space="0" w:color="auto"/>
              <w:bottom w:val="single" w:sz="4" w:space="0" w:color="auto"/>
              <w:right w:val="single" w:sz="4" w:space="0" w:color="auto"/>
            </w:tcBorders>
          </w:tcPr>
          <w:p w14:paraId="6AA908E3" w14:textId="77777777" w:rsidR="00BB12F7" w:rsidRDefault="00BB12F7" w:rsidP="008A73A7">
            <w:pPr>
              <w:spacing w:line="276" w:lineRule="auto"/>
              <w:rPr>
                <w:rFonts w:ascii="Calibri" w:eastAsia="Calibri" w:hAnsi="Calibri" w:cs="Calibri"/>
                <w:b/>
                <w:sz w:val="18"/>
                <w:szCs w:val="18"/>
              </w:rPr>
            </w:pPr>
            <w:r>
              <w:rPr>
                <w:rFonts w:ascii="Calibri" w:eastAsia="Calibri" w:hAnsi="Calibri" w:cs="Calibri"/>
                <w:b/>
                <w:sz w:val="18"/>
                <w:szCs w:val="18"/>
              </w:rPr>
              <w:t>Week of October 25</w:t>
            </w:r>
          </w:p>
        </w:tc>
        <w:tc>
          <w:tcPr>
            <w:tcW w:w="4950" w:type="dxa"/>
            <w:tcBorders>
              <w:top w:val="single" w:sz="4" w:space="0" w:color="auto"/>
              <w:left w:val="single" w:sz="4" w:space="0" w:color="auto"/>
              <w:bottom w:val="single" w:sz="4" w:space="0" w:color="auto"/>
              <w:right w:val="single" w:sz="4" w:space="0" w:color="auto"/>
            </w:tcBorders>
            <w:hideMark/>
          </w:tcPr>
          <w:p w14:paraId="71C6CF38" w14:textId="77777777" w:rsidR="00BB12F7" w:rsidRDefault="00BB12F7" w:rsidP="008A73A7">
            <w:pPr>
              <w:spacing w:line="276" w:lineRule="auto"/>
              <w:rPr>
                <w:rFonts w:ascii="Calibri" w:eastAsia="Calibri" w:hAnsi="Calibri" w:cs="Calibri"/>
                <w:sz w:val="18"/>
                <w:szCs w:val="18"/>
              </w:rPr>
            </w:pPr>
            <w:r>
              <w:rPr>
                <w:rFonts w:ascii="Calibri" w:eastAsia="Calibri" w:hAnsi="Calibri" w:cs="Calibri"/>
                <w:sz w:val="18"/>
                <w:szCs w:val="18"/>
              </w:rPr>
              <w:t xml:space="preserve">“Setting and Achieving Your Goals” LP during weeks 8-11 to coincide with registration windows </w:t>
            </w:r>
          </w:p>
        </w:tc>
        <w:tc>
          <w:tcPr>
            <w:tcW w:w="3330" w:type="dxa"/>
            <w:tcBorders>
              <w:top w:val="single" w:sz="4" w:space="0" w:color="auto"/>
              <w:left w:val="single" w:sz="4" w:space="0" w:color="auto"/>
              <w:bottom w:val="single" w:sz="4" w:space="0" w:color="auto"/>
              <w:right w:val="single" w:sz="4" w:space="0" w:color="auto"/>
            </w:tcBorders>
          </w:tcPr>
          <w:p w14:paraId="7308809D" w14:textId="77777777" w:rsidR="00BB12F7" w:rsidRDefault="00BB12F7" w:rsidP="008A73A7">
            <w:pPr>
              <w:spacing w:line="276" w:lineRule="auto"/>
              <w:rPr>
                <w:rFonts w:ascii="Calibri" w:eastAsia="Calibri" w:hAnsi="Calibri" w:cs="Calibri"/>
                <w:b/>
                <w:sz w:val="18"/>
                <w:szCs w:val="18"/>
              </w:rPr>
            </w:pPr>
          </w:p>
        </w:tc>
      </w:tr>
      <w:tr w:rsidR="00BB12F7" w14:paraId="5EC0FFED" w14:textId="77777777" w:rsidTr="008A73A7">
        <w:tc>
          <w:tcPr>
            <w:tcW w:w="6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C23332" w14:textId="77777777" w:rsidR="00BB12F7" w:rsidRDefault="00BB12F7" w:rsidP="008A73A7">
            <w:pPr>
              <w:spacing w:line="276" w:lineRule="auto"/>
              <w:jc w:val="center"/>
              <w:rPr>
                <w:rFonts w:ascii="Calibri" w:eastAsia="Calibri" w:hAnsi="Calibri" w:cs="Calibri"/>
                <w:sz w:val="18"/>
                <w:szCs w:val="18"/>
              </w:rPr>
            </w:pPr>
            <w:r>
              <w:rPr>
                <w:rFonts w:ascii="Calibri" w:eastAsia="Calibri" w:hAnsi="Calibri" w:cs="Calibri"/>
                <w:sz w:val="18"/>
                <w:szCs w:val="18"/>
              </w:rPr>
              <w:t>11</w:t>
            </w:r>
          </w:p>
        </w:tc>
        <w:tc>
          <w:tcPr>
            <w:tcW w:w="1310" w:type="dxa"/>
            <w:tcBorders>
              <w:top w:val="single" w:sz="4" w:space="0" w:color="auto"/>
              <w:left w:val="single" w:sz="4" w:space="0" w:color="auto"/>
              <w:bottom w:val="single" w:sz="4" w:space="0" w:color="auto"/>
              <w:right w:val="single" w:sz="4" w:space="0" w:color="auto"/>
            </w:tcBorders>
          </w:tcPr>
          <w:p w14:paraId="4132FD0D" w14:textId="77777777" w:rsidR="00BB12F7" w:rsidRDefault="00BB12F7" w:rsidP="008A73A7">
            <w:pPr>
              <w:spacing w:line="276" w:lineRule="auto"/>
              <w:rPr>
                <w:rFonts w:ascii="Calibri" w:eastAsia="Calibri" w:hAnsi="Calibri" w:cs="Calibri"/>
                <w:b/>
                <w:sz w:val="18"/>
                <w:szCs w:val="18"/>
              </w:rPr>
            </w:pPr>
            <w:r>
              <w:rPr>
                <w:rFonts w:ascii="Calibri" w:eastAsia="Calibri" w:hAnsi="Calibri" w:cs="Calibri"/>
                <w:b/>
                <w:sz w:val="18"/>
                <w:szCs w:val="18"/>
              </w:rPr>
              <w:t>Week of November 1</w:t>
            </w:r>
          </w:p>
        </w:tc>
        <w:tc>
          <w:tcPr>
            <w:tcW w:w="4950" w:type="dxa"/>
            <w:tcBorders>
              <w:top w:val="single" w:sz="4" w:space="0" w:color="auto"/>
              <w:left w:val="single" w:sz="4" w:space="0" w:color="auto"/>
              <w:bottom w:val="single" w:sz="4" w:space="0" w:color="auto"/>
              <w:right w:val="single" w:sz="4" w:space="0" w:color="auto"/>
            </w:tcBorders>
          </w:tcPr>
          <w:p w14:paraId="5C22A72D" w14:textId="77777777" w:rsidR="00BB12F7" w:rsidRDefault="00BB12F7" w:rsidP="008A73A7">
            <w:pPr>
              <w:spacing w:line="276" w:lineRule="auto"/>
              <w:rPr>
                <w:rFonts w:ascii="Calibri" w:eastAsia="Calibri" w:hAnsi="Calibri" w:cs="Calibri"/>
                <w:sz w:val="18"/>
                <w:szCs w:val="18"/>
              </w:rPr>
            </w:pPr>
          </w:p>
        </w:tc>
        <w:tc>
          <w:tcPr>
            <w:tcW w:w="3330" w:type="dxa"/>
            <w:tcBorders>
              <w:top w:val="single" w:sz="4" w:space="0" w:color="auto"/>
              <w:left w:val="single" w:sz="4" w:space="0" w:color="auto"/>
              <w:bottom w:val="single" w:sz="4" w:space="0" w:color="auto"/>
              <w:right w:val="single" w:sz="4" w:space="0" w:color="auto"/>
            </w:tcBorders>
          </w:tcPr>
          <w:p w14:paraId="38743FD1" w14:textId="77777777" w:rsidR="00BB12F7" w:rsidRDefault="00BB12F7" w:rsidP="008A73A7">
            <w:pPr>
              <w:spacing w:line="276" w:lineRule="auto"/>
              <w:rPr>
                <w:rFonts w:ascii="Calibri" w:eastAsia="Calibri" w:hAnsi="Calibri" w:cs="Calibri"/>
                <w:b/>
                <w:sz w:val="18"/>
                <w:szCs w:val="18"/>
              </w:rPr>
            </w:pPr>
          </w:p>
        </w:tc>
      </w:tr>
      <w:tr w:rsidR="00BB12F7" w14:paraId="72741ACD" w14:textId="77777777" w:rsidTr="008A73A7">
        <w:tc>
          <w:tcPr>
            <w:tcW w:w="6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27207C" w14:textId="77777777" w:rsidR="00BB12F7" w:rsidRDefault="00BB12F7" w:rsidP="008A73A7">
            <w:pPr>
              <w:spacing w:line="276" w:lineRule="auto"/>
              <w:jc w:val="center"/>
              <w:rPr>
                <w:rFonts w:ascii="Calibri" w:eastAsia="Calibri" w:hAnsi="Calibri" w:cs="Calibri"/>
                <w:sz w:val="18"/>
                <w:szCs w:val="18"/>
              </w:rPr>
            </w:pPr>
            <w:r>
              <w:rPr>
                <w:rFonts w:ascii="Calibri" w:eastAsia="Calibri" w:hAnsi="Calibri" w:cs="Calibri"/>
                <w:sz w:val="18"/>
                <w:szCs w:val="18"/>
              </w:rPr>
              <w:t>12</w:t>
            </w:r>
          </w:p>
        </w:tc>
        <w:tc>
          <w:tcPr>
            <w:tcW w:w="1310" w:type="dxa"/>
            <w:tcBorders>
              <w:top w:val="single" w:sz="4" w:space="0" w:color="auto"/>
              <w:left w:val="single" w:sz="4" w:space="0" w:color="auto"/>
              <w:bottom w:val="single" w:sz="4" w:space="0" w:color="auto"/>
              <w:right w:val="single" w:sz="4" w:space="0" w:color="auto"/>
            </w:tcBorders>
          </w:tcPr>
          <w:p w14:paraId="5115F26A" w14:textId="77777777" w:rsidR="00BB12F7" w:rsidRDefault="00BB12F7" w:rsidP="008A73A7">
            <w:pPr>
              <w:spacing w:line="276" w:lineRule="auto"/>
              <w:rPr>
                <w:rFonts w:ascii="Calibri" w:eastAsia="Calibri" w:hAnsi="Calibri" w:cs="Calibri"/>
                <w:b/>
                <w:sz w:val="18"/>
                <w:szCs w:val="18"/>
              </w:rPr>
            </w:pPr>
            <w:r>
              <w:rPr>
                <w:rFonts w:ascii="Calibri" w:eastAsia="Calibri" w:hAnsi="Calibri" w:cs="Calibri"/>
                <w:b/>
                <w:sz w:val="18"/>
                <w:szCs w:val="18"/>
              </w:rPr>
              <w:t>Week of November 8</w:t>
            </w:r>
          </w:p>
        </w:tc>
        <w:tc>
          <w:tcPr>
            <w:tcW w:w="4950" w:type="dxa"/>
            <w:tcBorders>
              <w:top w:val="single" w:sz="4" w:space="0" w:color="auto"/>
              <w:left w:val="single" w:sz="4" w:space="0" w:color="auto"/>
              <w:bottom w:val="single" w:sz="4" w:space="0" w:color="auto"/>
              <w:right w:val="single" w:sz="4" w:space="0" w:color="auto"/>
            </w:tcBorders>
          </w:tcPr>
          <w:p w14:paraId="52019D48" w14:textId="77777777" w:rsidR="00BB12F7" w:rsidRDefault="00BB12F7" w:rsidP="008A73A7">
            <w:pPr>
              <w:spacing w:line="276" w:lineRule="auto"/>
              <w:rPr>
                <w:rFonts w:ascii="Calibri" w:eastAsia="Calibri" w:hAnsi="Calibri" w:cs="Calibri"/>
                <w:sz w:val="18"/>
                <w:szCs w:val="18"/>
              </w:rPr>
            </w:pPr>
            <w:r>
              <w:rPr>
                <w:rFonts w:ascii="Calibri" w:eastAsia="Calibri" w:hAnsi="Calibri" w:cs="Calibri"/>
                <w:sz w:val="18"/>
                <w:szCs w:val="18"/>
              </w:rPr>
              <w:t>Veteran’s Day is Thursday, November 11</w:t>
            </w:r>
            <w:r w:rsidRPr="00DE2C2D">
              <w:rPr>
                <w:rFonts w:ascii="Calibri" w:eastAsia="Calibri" w:hAnsi="Calibri" w:cs="Calibri"/>
                <w:sz w:val="18"/>
                <w:szCs w:val="18"/>
                <w:vertAlign w:val="superscript"/>
              </w:rPr>
              <w:t>th</w:t>
            </w:r>
            <w:r>
              <w:rPr>
                <w:rFonts w:ascii="Calibri" w:eastAsia="Calibri" w:hAnsi="Calibri" w:cs="Calibri"/>
                <w:sz w:val="18"/>
                <w:szCs w:val="18"/>
              </w:rPr>
              <w:t xml:space="preserve"> (no class)</w:t>
            </w:r>
          </w:p>
          <w:p w14:paraId="22FBA5A8" w14:textId="77777777" w:rsidR="00BB12F7" w:rsidRDefault="00BB12F7" w:rsidP="008A73A7">
            <w:pPr>
              <w:spacing w:line="276" w:lineRule="auto"/>
              <w:rPr>
                <w:rFonts w:ascii="Calibri" w:eastAsia="Calibri" w:hAnsi="Calibri" w:cs="Calibri"/>
                <w:sz w:val="18"/>
                <w:szCs w:val="18"/>
              </w:rPr>
            </w:pPr>
            <w:r w:rsidRPr="00060180">
              <w:rPr>
                <w:rFonts w:ascii="Calibri" w:eastAsia="Calibri" w:hAnsi="Calibri" w:cs="Calibri"/>
                <w:sz w:val="18"/>
                <w:szCs w:val="18"/>
              </w:rPr>
              <w:t>12</w:t>
            </w:r>
            <w:r w:rsidRPr="00060180">
              <w:rPr>
                <w:rFonts w:ascii="Calibri" w:eastAsia="Calibri" w:hAnsi="Calibri" w:cs="Calibri"/>
                <w:sz w:val="18"/>
                <w:szCs w:val="18"/>
                <w:vertAlign w:val="superscript"/>
              </w:rPr>
              <w:t>th</w:t>
            </w:r>
            <w:r w:rsidRPr="00060180">
              <w:rPr>
                <w:rFonts w:ascii="Calibri" w:eastAsia="Calibri" w:hAnsi="Calibri" w:cs="Calibri"/>
                <w:sz w:val="18"/>
                <w:szCs w:val="18"/>
              </w:rPr>
              <w:t xml:space="preserve"> week </w:t>
            </w:r>
            <w:r>
              <w:rPr>
                <w:rFonts w:ascii="Calibri" w:eastAsia="Calibri" w:hAnsi="Calibri" w:cs="Calibri"/>
                <w:sz w:val="18"/>
                <w:szCs w:val="18"/>
              </w:rPr>
              <w:t xml:space="preserve">late </w:t>
            </w:r>
            <w:r w:rsidRPr="00060180">
              <w:rPr>
                <w:rFonts w:ascii="Calibri" w:eastAsia="Calibri" w:hAnsi="Calibri" w:cs="Calibri"/>
                <w:sz w:val="18"/>
                <w:szCs w:val="18"/>
              </w:rPr>
              <w:t>course drop deadline is November 1</w:t>
            </w:r>
            <w:r>
              <w:rPr>
                <w:rFonts w:ascii="Calibri" w:eastAsia="Calibri" w:hAnsi="Calibri" w:cs="Calibri"/>
                <w:sz w:val="18"/>
                <w:szCs w:val="18"/>
              </w:rPr>
              <w:t>2</w:t>
            </w:r>
            <w:r w:rsidRPr="00060180">
              <w:rPr>
                <w:rFonts w:ascii="Calibri" w:eastAsia="Calibri" w:hAnsi="Calibri" w:cs="Calibri"/>
                <w:sz w:val="18"/>
                <w:szCs w:val="18"/>
                <w:vertAlign w:val="superscript"/>
              </w:rPr>
              <w:t>th</w:t>
            </w:r>
            <w:r>
              <w:rPr>
                <w:rFonts w:ascii="Calibri" w:eastAsia="Calibri" w:hAnsi="Calibri" w:cs="Calibri"/>
                <w:sz w:val="18"/>
                <w:szCs w:val="18"/>
              </w:rPr>
              <w:t xml:space="preserve"> </w:t>
            </w:r>
          </w:p>
        </w:tc>
        <w:tc>
          <w:tcPr>
            <w:tcW w:w="3330" w:type="dxa"/>
            <w:tcBorders>
              <w:top w:val="single" w:sz="4" w:space="0" w:color="auto"/>
              <w:left w:val="single" w:sz="4" w:space="0" w:color="auto"/>
              <w:bottom w:val="single" w:sz="4" w:space="0" w:color="auto"/>
              <w:right w:val="single" w:sz="4" w:space="0" w:color="auto"/>
            </w:tcBorders>
          </w:tcPr>
          <w:p w14:paraId="2B0ED0FC" w14:textId="77777777" w:rsidR="00BB12F7" w:rsidRDefault="00BB12F7" w:rsidP="008A73A7">
            <w:pPr>
              <w:spacing w:line="276" w:lineRule="auto"/>
              <w:rPr>
                <w:rFonts w:ascii="Calibri" w:eastAsia="Calibri" w:hAnsi="Calibri" w:cs="Calibri"/>
                <w:b/>
                <w:sz w:val="18"/>
                <w:szCs w:val="18"/>
              </w:rPr>
            </w:pPr>
          </w:p>
        </w:tc>
      </w:tr>
      <w:tr w:rsidR="00BB12F7" w14:paraId="7259C706" w14:textId="77777777" w:rsidTr="008A73A7">
        <w:tc>
          <w:tcPr>
            <w:tcW w:w="6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3520B5" w14:textId="77777777" w:rsidR="00BB12F7" w:rsidRDefault="00BB12F7" w:rsidP="008A73A7">
            <w:pPr>
              <w:spacing w:line="276" w:lineRule="auto"/>
              <w:jc w:val="center"/>
              <w:rPr>
                <w:rFonts w:ascii="Calibri" w:eastAsia="Calibri" w:hAnsi="Calibri" w:cs="Calibri"/>
                <w:sz w:val="18"/>
                <w:szCs w:val="18"/>
              </w:rPr>
            </w:pPr>
            <w:r>
              <w:rPr>
                <w:rFonts w:ascii="Calibri" w:eastAsia="Calibri" w:hAnsi="Calibri" w:cs="Calibri"/>
                <w:sz w:val="18"/>
                <w:szCs w:val="18"/>
              </w:rPr>
              <w:t>13</w:t>
            </w:r>
          </w:p>
        </w:tc>
        <w:tc>
          <w:tcPr>
            <w:tcW w:w="1310" w:type="dxa"/>
            <w:tcBorders>
              <w:top w:val="single" w:sz="4" w:space="0" w:color="auto"/>
              <w:left w:val="single" w:sz="4" w:space="0" w:color="auto"/>
              <w:bottom w:val="single" w:sz="4" w:space="0" w:color="auto"/>
              <w:right w:val="single" w:sz="4" w:space="0" w:color="auto"/>
            </w:tcBorders>
          </w:tcPr>
          <w:p w14:paraId="7034B1DE" w14:textId="77777777" w:rsidR="00BB12F7" w:rsidRDefault="00BB12F7" w:rsidP="008A73A7">
            <w:pPr>
              <w:spacing w:line="276" w:lineRule="auto"/>
              <w:rPr>
                <w:rFonts w:ascii="Calibri" w:eastAsia="Calibri" w:hAnsi="Calibri" w:cs="Calibri"/>
                <w:b/>
                <w:sz w:val="18"/>
                <w:szCs w:val="18"/>
              </w:rPr>
            </w:pPr>
            <w:r>
              <w:rPr>
                <w:rFonts w:ascii="Calibri" w:eastAsia="Calibri" w:hAnsi="Calibri" w:cs="Calibri"/>
                <w:b/>
                <w:sz w:val="18"/>
                <w:szCs w:val="18"/>
              </w:rPr>
              <w:t>Week of November 15</w:t>
            </w:r>
          </w:p>
        </w:tc>
        <w:tc>
          <w:tcPr>
            <w:tcW w:w="4950" w:type="dxa"/>
            <w:tcBorders>
              <w:top w:val="single" w:sz="4" w:space="0" w:color="auto"/>
              <w:left w:val="single" w:sz="4" w:space="0" w:color="auto"/>
              <w:bottom w:val="single" w:sz="4" w:space="0" w:color="auto"/>
              <w:right w:val="single" w:sz="4" w:space="0" w:color="auto"/>
            </w:tcBorders>
          </w:tcPr>
          <w:p w14:paraId="30988411" w14:textId="77777777" w:rsidR="00BB12F7" w:rsidRDefault="00BB12F7" w:rsidP="008A73A7">
            <w:pPr>
              <w:spacing w:line="276" w:lineRule="auto"/>
              <w:rPr>
                <w:rFonts w:ascii="Calibri" w:eastAsia="Calibri" w:hAnsi="Calibri" w:cs="Calibri"/>
                <w:sz w:val="18"/>
                <w:szCs w:val="18"/>
              </w:rPr>
            </w:pPr>
            <w:r>
              <w:rPr>
                <w:rFonts w:ascii="Calibri" w:eastAsia="Calibri" w:hAnsi="Calibri" w:cs="Calibri"/>
                <w:sz w:val="18"/>
                <w:szCs w:val="18"/>
              </w:rPr>
              <w:t>“Experiential Learning” LP should be done by now.</w:t>
            </w:r>
          </w:p>
        </w:tc>
        <w:tc>
          <w:tcPr>
            <w:tcW w:w="3330" w:type="dxa"/>
            <w:tcBorders>
              <w:top w:val="single" w:sz="4" w:space="0" w:color="auto"/>
              <w:left w:val="single" w:sz="4" w:space="0" w:color="auto"/>
              <w:bottom w:val="single" w:sz="4" w:space="0" w:color="auto"/>
              <w:right w:val="single" w:sz="4" w:space="0" w:color="auto"/>
            </w:tcBorders>
          </w:tcPr>
          <w:p w14:paraId="660F41BC" w14:textId="77777777" w:rsidR="00BB12F7" w:rsidRDefault="00BB12F7" w:rsidP="008A73A7">
            <w:pPr>
              <w:spacing w:line="276" w:lineRule="auto"/>
              <w:rPr>
                <w:rFonts w:ascii="Calibri" w:eastAsia="Calibri" w:hAnsi="Calibri" w:cs="Calibri"/>
                <w:b/>
                <w:sz w:val="18"/>
                <w:szCs w:val="18"/>
              </w:rPr>
            </w:pPr>
          </w:p>
        </w:tc>
      </w:tr>
      <w:tr w:rsidR="00BB12F7" w14:paraId="3BD99AB0" w14:textId="77777777" w:rsidTr="008A73A7">
        <w:tc>
          <w:tcPr>
            <w:tcW w:w="6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352970" w14:textId="77777777" w:rsidR="00BB12F7" w:rsidRDefault="00BB12F7" w:rsidP="008A73A7">
            <w:pPr>
              <w:spacing w:line="276" w:lineRule="auto"/>
              <w:jc w:val="center"/>
              <w:rPr>
                <w:rFonts w:ascii="Calibri" w:eastAsia="Calibri" w:hAnsi="Calibri" w:cs="Calibri"/>
                <w:sz w:val="18"/>
                <w:szCs w:val="18"/>
              </w:rPr>
            </w:pPr>
            <w:r>
              <w:rPr>
                <w:rFonts w:ascii="Calibri" w:eastAsia="Calibri" w:hAnsi="Calibri" w:cs="Calibri"/>
                <w:sz w:val="18"/>
                <w:szCs w:val="18"/>
              </w:rPr>
              <w:t>14</w:t>
            </w:r>
          </w:p>
        </w:tc>
        <w:tc>
          <w:tcPr>
            <w:tcW w:w="1310" w:type="dxa"/>
            <w:tcBorders>
              <w:top w:val="single" w:sz="4" w:space="0" w:color="auto"/>
              <w:left w:val="single" w:sz="4" w:space="0" w:color="auto"/>
              <w:bottom w:val="single" w:sz="4" w:space="0" w:color="auto"/>
              <w:right w:val="single" w:sz="4" w:space="0" w:color="auto"/>
            </w:tcBorders>
          </w:tcPr>
          <w:p w14:paraId="07839C10" w14:textId="77777777" w:rsidR="00BB12F7" w:rsidRPr="00DE2C2D" w:rsidRDefault="00BB12F7" w:rsidP="008A73A7">
            <w:pPr>
              <w:spacing w:line="276" w:lineRule="auto"/>
              <w:rPr>
                <w:rFonts w:ascii="Calibri" w:eastAsia="Calibri" w:hAnsi="Calibri" w:cs="Calibri"/>
                <w:b/>
                <w:sz w:val="18"/>
                <w:szCs w:val="18"/>
              </w:rPr>
            </w:pPr>
            <w:r>
              <w:rPr>
                <w:rFonts w:ascii="Calibri" w:eastAsia="Calibri" w:hAnsi="Calibri" w:cs="Calibri"/>
                <w:b/>
                <w:sz w:val="18"/>
                <w:szCs w:val="18"/>
              </w:rPr>
              <w:t>Week of November 22</w:t>
            </w:r>
          </w:p>
        </w:tc>
        <w:tc>
          <w:tcPr>
            <w:tcW w:w="4950" w:type="dxa"/>
            <w:tcBorders>
              <w:top w:val="single" w:sz="4" w:space="0" w:color="auto"/>
              <w:left w:val="single" w:sz="4" w:space="0" w:color="auto"/>
              <w:bottom w:val="single" w:sz="4" w:space="0" w:color="auto"/>
              <w:right w:val="single" w:sz="4" w:space="0" w:color="auto"/>
            </w:tcBorders>
          </w:tcPr>
          <w:p w14:paraId="5F06B45A" w14:textId="77777777" w:rsidR="00BB12F7" w:rsidRDefault="00BB12F7" w:rsidP="008A73A7">
            <w:pPr>
              <w:spacing w:line="276" w:lineRule="auto"/>
              <w:rPr>
                <w:rFonts w:ascii="Calibri" w:eastAsia="Calibri" w:hAnsi="Calibri" w:cs="Calibri"/>
                <w:sz w:val="18"/>
                <w:szCs w:val="18"/>
              </w:rPr>
            </w:pPr>
            <w:r>
              <w:rPr>
                <w:rFonts w:ascii="Calibri" w:eastAsia="Calibri" w:hAnsi="Calibri" w:cs="Calibri"/>
                <w:sz w:val="18"/>
                <w:szCs w:val="18"/>
              </w:rPr>
              <w:t>Thanksgiving break is November 24-</w:t>
            </w:r>
            <w:proofErr w:type="gramStart"/>
            <w:r>
              <w:rPr>
                <w:rFonts w:ascii="Calibri" w:eastAsia="Calibri" w:hAnsi="Calibri" w:cs="Calibri"/>
                <w:sz w:val="18"/>
                <w:szCs w:val="18"/>
              </w:rPr>
              <w:t>26  (</w:t>
            </w:r>
            <w:proofErr w:type="gramEnd"/>
            <w:r>
              <w:rPr>
                <w:rFonts w:ascii="Calibri" w:eastAsia="Calibri" w:hAnsi="Calibri" w:cs="Calibri"/>
                <w:sz w:val="18"/>
                <w:szCs w:val="18"/>
              </w:rPr>
              <w:t>no class Wednesday, Thursday or Friday—FIG leaders may cancel Tuesday classes, but Monday classes must meet as scheduled)</w:t>
            </w:r>
          </w:p>
        </w:tc>
        <w:tc>
          <w:tcPr>
            <w:tcW w:w="3330" w:type="dxa"/>
            <w:tcBorders>
              <w:top w:val="single" w:sz="4" w:space="0" w:color="auto"/>
              <w:left w:val="single" w:sz="4" w:space="0" w:color="auto"/>
              <w:bottom w:val="single" w:sz="4" w:space="0" w:color="auto"/>
              <w:right w:val="single" w:sz="4" w:space="0" w:color="auto"/>
            </w:tcBorders>
          </w:tcPr>
          <w:p w14:paraId="1F41D6C9" w14:textId="77777777" w:rsidR="00BB12F7" w:rsidRDefault="00BB12F7" w:rsidP="008A73A7">
            <w:pPr>
              <w:spacing w:line="276" w:lineRule="auto"/>
              <w:rPr>
                <w:rFonts w:ascii="Calibri" w:eastAsia="Calibri" w:hAnsi="Calibri" w:cs="Calibri"/>
                <w:sz w:val="18"/>
                <w:szCs w:val="18"/>
              </w:rPr>
            </w:pPr>
          </w:p>
        </w:tc>
      </w:tr>
      <w:tr w:rsidR="00BB12F7" w14:paraId="778989DA" w14:textId="77777777" w:rsidTr="008A73A7">
        <w:tc>
          <w:tcPr>
            <w:tcW w:w="6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101839" w14:textId="77777777" w:rsidR="00BB12F7" w:rsidRDefault="00BB12F7" w:rsidP="008A73A7">
            <w:pPr>
              <w:spacing w:line="276" w:lineRule="auto"/>
              <w:jc w:val="center"/>
              <w:rPr>
                <w:rFonts w:ascii="Calibri" w:eastAsia="Calibri" w:hAnsi="Calibri" w:cs="Calibri"/>
                <w:sz w:val="18"/>
                <w:szCs w:val="18"/>
              </w:rPr>
            </w:pPr>
            <w:r>
              <w:rPr>
                <w:rFonts w:ascii="Calibri" w:eastAsia="Calibri" w:hAnsi="Calibri" w:cs="Calibri"/>
                <w:sz w:val="18"/>
                <w:szCs w:val="18"/>
              </w:rPr>
              <w:t>15</w:t>
            </w:r>
          </w:p>
        </w:tc>
        <w:tc>
          <w:tcPr>
            <w:tcW w:w="1310" w:type="dxa"/>
            <w:tcBorders>
              <w:top w:val="single" w:sz="4" w:space="0" w:color="auto"/>
              <w:left w:val="single" w:sz="4" w:space="0" w:color="auto"/>
              <w:bottom w:val="single" w:sz="4" w:space="0" w:color="auto"/>
              <w:right w:val="single" w:sz="4" w:space="0" w:color="auto"/>
            </w:tcBorders>
          </w:tcPr>
          <w:p w14:paraId="527E04B8" w14:textId="77777777" w:rsidR="00BB12F7" w:rsidRPr="00DE2C2D" w:rsidRDefault="00BB12F7" w:rsidP="008A73A7">
            <w:pPr>
              <w:spacing w:line="276" w:lineRule="auto"/>
              <w:rPr>
                <w:rFonts w:ascii="Calibri" w:eastAsia="Calibri" w:hAnsi="Calibri" w:cs="Calibri"/>
                <w:b/>
                <w:sz w:val="18"/>
                <w:szCs w:val="18"/>
              </w:rPr>
            </w:pPr>
            <w:r>
              <w:rPr>
                <w:rFonts w:ascii="Calibri" w:eastAsia="Calibri" w:hAnsi="Calibri" w:cs="Calibri"/>
                <w:b/>
                <w:sz w:val="18"/>
                <w:szCs w:val="18"/>
              </w:rPr>
              <w:t>Week of November 29</w:t>
            </w:r>
          </w:p>
        </w:tc>
        <w:tc>
          <w:tcPr>
            <w:tcW w:w="4950" w:type="dxa"/>
            <w:tcBorders>
              <w:top w:val="single" w:sz="4" w:space="0" w:color="auto"/>
              <w:left w:val="single" w:sz="4" w:space="0" w:color="auto"/>
              <w:bottom w:val="single" w:sz="4" w:space="0" w:color="auto"/>
              <w:right w:val="single" w:sz="4" w:space="0" w:color="auto"/>
            </w:tcBorders>
          </w:tcPr>
          <w:p w14:paraId="4787E1A8" w14:textId="77777777" w:rsidR="00BB12F7" w:rsidRDefault="00BB12F7" w:rsidP="008A73A7">
            <w:pPr>
              <w:spacing w:line="276" w:lineRule="auto"/>
              <w:rPr>
                <w:rFonts w:ascii="Calibri" w:eastAsia="Calibri" w:hAnsi="Calibri" w:cs="Calibri"/>
                <w:sz w:val="18"/>
                <w:szCs w:val="18"/>
              </w:rPr>
            </w:pPr>
            <w:r>
              <w:rPr>
                <w:rFonts w:ascii="Calibri" w:eastAsia="Calibri" w:hAnsi="Calibri" w:cs="Calibri"/>
                <w:sz w:val="18"/>
                <w:szCs w:val="18"/>
              </w:rPr>
              <w:t>Last day of classes is December 3</w:t>
            </w:r>
          </w:p>
        </w:tc>
        <w:tc>
          <w:tcPr>
            <w:tcW w:w="3330" w:type="dxa"/>
            <w:tcBorders>
              <w:top w:val="single" w:sz="4" w:space="0" w:color="auto"/>
              <w:left w:val="single" w:sz="4" w:space="0" w:color="auto"/>
              <w:bottom w:val="single" w:sz="4" w:space="0" w:color="auto"/>
              <w:right w:val="single" w:sz="4" w:space="0" w:color="auto"/>
            </w:tcBorders>
          </w:tcPr>
          <w:p w14:paraId="42E8C991" w14:textId="77777777" w:rsidR="00BB12F7" w:rsidRDefault="00BB12F7" w:rsidP="008A73A7">
            <w:pPr>
              <w:spacing w:line="276" w:lineRule="auto"/>
              <w:rPr>
                <w:rFonts w:ascii="Calibri" w:eastAsia="Calibri" w:hAnsi="Calibri" w:cs="Calibri"/>
                <w:sz w:val="18"/>
                <w:szCs w:val="18"/>
              </w:rPr>
            </w:pPr>
          </w:p>
        </w:tc>
      </w:tr>
      <w:tr w:rsidR="00BB12F7" w14:paraId="464A1EDB" w14:textId="77777777" w:rsidTr="008A73A7">
        <w:tc>
          <w:tcPr>
            <w:tcW w:w="6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7A69A7" w14:textId="77777777" w:rsidR="00BB12F7" w:rsidRDefault="00BB12F7" w:rsidP="008A73A7">
            <w:pPr>
              <w:spacing w:line="276" w:lineRule="auto"/>
              <w:jc w:val="center"/>
              <w:rPr>
                <w:rFonts w:ascii="Calibri" w:eastAsia="Calibri" w:hAnsi="Calibri" w:cs="Calibri"/>
                <w:sz w:val="18"/>
                <w:szCs w:val="18"/>
              </w:rPr>
            </w:pPr>
            <w:r>
              <w:rPr>
                <w:rFonts w:ascii="Calibri" w:eastAsia="Calibri" w:hAnsi="Calibri" w:cs="Calibri"/>
                <w:sz w:val="18"/>
                <w:szCs w:val="18"/>
              </w:rPr>
              <w:t>16</w:t>
            </w:r>
          </w:p>
        </w:tc>
        <w:tc>
          <w:tcPr>
            <w:tcW w:w="1310" w:type="dxa"/>
            <w:tcBorders>
              <w:top w:val="single" w:sz="4" w:space="0" w:color="auto"/>
              <w:left w:val="single" w:sz="4" w:space="0" w:color="auto"/>
              <w:bottom w:val="single" w:sz="4" w:space="0" w:color="auto"/>
              <w:right w:val="single" w:sz="4" w:space="0" w:color="auto"/>
            </w:tcBorders>
          </w:tcPr>
          <w:p w14:paraId="5D341670" w14:textId="77777777" w:rsidR="00BB12F7" w:rsidRDefault="00BB12F7" w:rsidP="008A73A7">
            <w:pPr>
              <w:spacing w:line="276" w:lineRule="auto"/>
              <w:rPr>
                <w:rFonts w:ascii="Calibri" w:eastAsia="Calibri" w:hAnsi="Calibri" w:cs="Calibri"/>
                <w:b/>
                <w:sz w:val="18"/>
                <w:szCs w:val="18"/>
              </w:rPr>
            </w:pPr>
            <w:r>
              <w:rPr>
                <w:rFonts w:ascii="Calibri" w:eastAsia="Calibri" w:hAnsi="Calibri" w:cs="Calibri"/>
                <w:b/>
                <w:sz w:val="18"/>
                <w:szCs w:val="18"/>
              </w:rPr>
              <w:t>Week of December 6</w:t>
            </w:r>
          </w:p>
        </w:tc>
        <w:tc>
          <w:tcPr>
            <w:tcW w:w="4950" w:type="dxa"/>
            <w:tcBorders>
              <w:top w:val="single" w:sz="4" w:space="0" w:color="auto"/>
              <w:left w:val="single" w:sz="4" w:space="0" w:color="auto"/>
              <w:bottom w:val="single" w:sz="4" w:space="0" w:color="auto"/>
              <w:right w:val="single" w:sz="4" w:space="0" w:color="auto"/>
            </w:tcBorders>
            <w:hideMark/>
          </w:tcPr>
          <w:p w14:paraId="324DC0BF" w14:textId="77777777" w:rsidR="00BB12F7" w:rsidRPr="00324D92" w:rsidRDefault="00BB12F7" w:rsidP="008A73A7">
            <w:pPr>
              <w:spacing w:line="276" w:lineRule="auto"/>
              <w:rPr>
                <w:rFonts w:ascii="Calibri" w:eastAsia="Calibri" w:hAnsi="Calibri" w:cs="Calibri"/>
                <w:sz w:val="18"/>
                <w:szCs w:val="18"/>
              </w:rPr>
            </w:pPr>
            <w:r w:rsidRPr="00324D92">
              <w:rPr>
                <w:rFonts w:ascii="Calibri" w:eastAsia="Calibri" w:hAnsi="Calibri" w:cs="Calibri"/>
                <w:sz w:val="18"/>
                <w:szCs w:val="18"/>
              </w:rPr>
              <w:t>FINALS WEEK – No Class</w:t>
            </w:r>
          </w:p>
        </w:tc>
        <w:tc>
          <w:tcPr>
            <w:tcW w:w="3330" w:type="dxa"/>
            <w:tcBorders>
              <w:top w:val="single" w:sz="4" w:space="0" w:color="auto"/>
              <w:left w:val="single" w:sz="4" w:space="0" w:color="auto"/>
              <w:bottom w:val="single" w:sz="4" w:space="0" w:color="auto"/>
              <w:right w:val="single" w:sz="4" w:space="0" w:color="auto"/>
            </w:tcBorders>
          </w:tcPr>
          <w:p w14:paraId="6BE8351A" w14:textId="77777777" w:rsidR="00BB12F7" w:rsidRDefault="00BB12F7" w:rsidP="008A73A7">
            <w:pPr>
              <w:spacing w:line="276" w:lineRule="auto"/>
              <w:rPr>
                <w:rFonts w:ascii="Calibri" w:eastAsia="Calibri" w:hAnsi="Calibri" w:cs="Calibri"/>
                <w:sz w:val="18"/>
                <w:szCs w:val="18"/>
              </w:rPr>
            </w:pPr>
          </w:p>
        </w:tc>
      </w:tr>
    </w:tbl>
    <w:p w14:paraId="248E8D81" w14:textId="77777777" w:rsidR="00BB12F7" w:rsidRDefault="00BB12F7" w:rsidP="008A73A7"/>
    <w:p w14:paraId="36C6E18D" w14:textId="77777777" w:rsidR="00DA0B0D" w:rsidRDefault="00DA0B0D" w:rsidP="008A73A7"/>
    <w:sectPr w:rsidR="00DA0B0D" w:rsidSect="008A73A7">
      <w:type w:val="continuous"/>
      <w:pgSz w:w="12240" w:h="15840"/>
      <w:pgMar w:top="720" w:right="8813"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119"/>
    <w:multiLevelType w:val="hybridMultilevel"/>
    <w:tmpl w:val="F9025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1250D5"/>
    <w:multiLevelType w:val="hybridMultilevel"/>
    <w:tmpl w:val="A538EFFC"/>
    <w:lvl w:ilvl="0" w:tplc="04090001">
      <w:start w:val="1"/>
      <w:numFmt w:val="bullet"/>
      <w:lvlText w:val=""/>
      <w:lvlJc w:val="left"/>
      <w:pPr>
        <w:ind w:left="660" w:hanging="360"/>
      </w:pPr>
      <w:rPr>
        <w:rFonts w:ascii="Symbol" w:hAnsi="Symbol" w:hint="default"/>
        <w:w w:val="99"/>
        <w:sz w:val="24"/>
        <w:szCs w:val="24"/>
      </w:rPr>
    </w:lvl>
    <w:lvl w:ilvl="1" w:tplc="FD5A1CCA">
      <w:start w:val="1"/>
      <w:numFmt w:val="decimal"/>
      <w:lvlText w:val="%2."/>
      <w:lvlJc w:val="left"/>
      <w:pPr>
        <w:ind w:left="1020" w:hanging="361"/>
      </w:pPr>
      <w:rPr>
        <w:rFonts w:ascii="Times New Roman" w:eastAsia="Times New Roman" w:hAnsi="Times New Roman" w:cs="Times New Roman" w:hint="default"/>
        <w:spacing w:val="-5"/>
        <w:w w:val="99"/>
        <w:sz w:val="24"/>
        <w:szCs w:val="24"/>
      </w:rPr>
    </w:lvl>
    <w:lvl w:ilvl="2" w:tplc="C5887768">
      <w:numFmt w:val="bullet"/>
      <w:lvlText w:val=""/>
      <w:lvlJc w:val="left"/>
      <w:pPr>
        <w:ind w:left="1380" w:hanging="360"/>
      </w:pPr>
      <w:rPr>
        <w:rFonts w:ascii="Wingdings" w:eastAsia="Wingdings" w:hAnsi="Wingdings" w:cs="Wingdings" w:hint="default"/>
        <w:w w:val="99"/>
        <w:sz w:val="24"/>
        <w:szCs w:val="24"/>
      </w:rPr>
    </w:lvl>
    <w:lvl w:ilvl="3" w:tplc="5FDE4382">
      <w:numFmt w:val="bullet"/>
      <w:lvlText w:val="•"/>
      <w:lvlJc w:val="left"/>
      <w:pPr>
        <w:ind w:left="2607" w:hanging="360"/>
      </w:pPr>
      <w:rPr>
        <w:rFonts w:hint="default"/>
      </w:rPr>
    </w:lvl>
    <w:lvl w:ilvl="4" w:tplc="64EAE746">
      <w:numFmt w:val="bullet"/>
      <w:lvlText w:val="•"/>
      <w:lvlJc w:val="left"/>
      <w:pPr>
        <w:ind w:left="3835" w:hanging="360"/>
      </w:pPr>
      <w:rPr>
        <w:rFonts w:hint="default"/>
      </w:rPr>
    </w:lvl>
    <w:lvl w:ilvl="5" w:tplc="F522C73A">
      <w:numFmt w:val="bullet"/>
      <w:lvlText w:val="•"/>
      <w:lvlJc w:val="left"/>
      <w:pPr>
        <w:ind w:left="5062" w:hanging="360"/>
      </w:pPr>
      <w:rPr>
        <w:rFonts w:hint="default"/>
      </w:rPr>
    </w:lvl>
    <w:lvl w:ilvl="6" w:tplc="7FB4965E">
      <w:numFmt w:val="bullet"/>
      <w:lvlText w:val="•"/>
      <w:lvlJc w:val="left"/>
      <w:pPr>
        <w:ind w:left="6290" w:hanging="360"/>
      </w:pPr>
      <w:rPr>
        <w:rFonts w:hint="default"/>
      </w:rPr>
    </w:lvl>
    <w:lvl w:ilvl="7" w:tplc="1B72514A">
      <w:numFmt w:val="bullet"/>
      <w:lvlText w:val="•"/>
      <w:lvlJc w:val="left"/>
      <w:pPr>
        <w:ind w:left="7517" w:hanging="360"/>
      </w:pPr>
      <w:rPr>
        <w:rFonts w:hint="default"/>
      </w:rPr>
    </w:lvl>
    <w:lvl w:ilvl="8" w:tplc="E8E0942C">
      <w:numFmt w:val="bullet"/>
      <w:lvlText w:val="•"/>
      <w:lvlJc w:val="left"/>
      <w:pPr>
        <w:ind w:left="874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7"/>
    <w:rsid w:val="000D4EF3"/>
    <w:rsid w:val="0018411A"/>
    <w:rsid w:val="00300D5C"/>
    <w:rsid w:val="004A13DB"/>
    <w:rsid w:val="00586DE3"/>
    <w:rsid w:val="005F1DA8"/>
    <w:rsid w:val="00760FEB"/>
    <w:rsid w:val="008507AB"/>
    <w:rsid w:val="008A73A7"/>
    <w:rsid w:val="00AE1096"/>
    <w:rsid w:val="00BB12F7"/>
    <w:rsid w:val="00DA0B0D"/>
    <w:rsid w:val="00E35E2D"/>
    <w:rsid w:val="00E6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9627"/>
  <w15:chartTrackingRefBased/>
  <w15:docId w15:val="{2F333768-CDD3-4CA5-8BF4-A8CD89C3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12F7"/>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BB12F7"/>
    <w:pPr>
      <w:ind w:left="300"/>
      <w:outlineLvl w:val="0"/>
    </w:pPr>
    <w:rPr>
      <w:b/>
      <w:bCs/>
      <w:sz w:val="24"/>
      <w:szCs w:val="24"/>
    </w:rPr>
  </w:style>
  <w:style w:type="paragraph" w:styleId="Heading2">
    <w:name w:val="heading 2"/>
    <w:basedOn w:val="Normal"/>
    <w:next w:val="Normal"/>
    <w:link w:val="Heading2Char"/>
    <w:uiPriority w:val="9"/>
    <w:semiHidden/>
    <w:unhideWhenUsed/>
    <w:qFormat/>
    <w:rsid w:val="00E626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12F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BB12F7"/>
    <w:rPr>
      <w:sz w:val="24"/>
      <w:szCs w:val="24"/>
    </w:rPr>
  </w:style>
  <w:style w:type="character" w:customStyle="1" w:styleId="BodyTextChar">
    <w:name w:val="Body Text Char"/>
    <w:basedOn w:val="DefaultParagraphFont"/>
    <w:link w:val="BodyText"/>
    <w:uiPriority w:val="1"/>
    <w:rsid w:val="00BB12F7"/>
    <w:rPr>
      <w:rFonts w:ascii="Times New Roman" w:eastAsia="Times New Roman" w:hAnsi="Times New Roman" w:cs="Times New Roman"/>
      <w:sz w:val="24"/>
      <w:szCs w:val="24"/>
    </w:rPr>
  </w:style>
  <w:style w:type="paragraph" w:styleId="ListParagraph">
    <w:name w:val="List Paragraph"/>
    <w:basedOn w:val="Normal"/>
    <w:uiPriority w:val="1"/>
    <w:qFormat/>
    <w:rsid w:val="00BB12F7"/>
    <w:pPr>
      <w:spacing w:before="79"/>
      <w:ind w:left="660" w:hanging="360"/>
    </w:pPr>
  </w:style>
  <w:style w:type="paragraph" w:customStyle="1" w:styleId="TableParagraph">
    <w:name w:val="Table Paragraph"/>
    <w:basedOn w:val="Normal"/>
    <w:uiPriority w:val="1"/>
    <w:qFormat/>
    <w:rsid w:val="00BB12F7"/>
    <w:pPr>
      <w:jc w:val="center"/>
    </w:pPr>
  </w:style>
  <w:style w:type="paragraph" w:styleId="NormalWeb">
    <w:name w:val="Normal (Web)"/>
    <w:basedOn w:val="Normal"/>
    <w:uiPriority w:val="99"/>
    <w:unhideWhenUsed/>
    <w:rsid w:val="00BB12F7"/>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BB12F7"/>
    <w:rPr>
      <w:color w:val="0000FF"/>
      <w:u w:val="single"/>
    </w:rPr>
  </w:style>
  <w:style w:type="character" w:styleId="UnresolvedMention">
    <w:name w:val="Unresolved Mention"/>
    <w:basedOn w:val="DefaultParagraphFont"/>
    <w:uiPriority w:val="99"/>
    <w:semiHidden/>
    <w:unhideWhenUsed/>
    <w:rsid w:val="00BB12F7"/>
    <w:rPr>
      <w:color w:val="605E5C"/>
      <w:shd w:val="clear" w:color="auto" w:fill="E1DFDD"/>
    </w:rPr>
  </w:style>
  <w:style w:type="character" w:customStyle="1" w:styleId="Heading2Char">
    <w:name w:val="Heading 2 Char"/>
    <w:basedOn w:val="DefaultParagraphFont"/>
    <w:link w:val="Heading2"/>
    <w:uiPriority w:val="9"/>
    <w:semiHidden/>
    <w:rsid w:val="00E626A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da.fsu.edu/Academics/Academic-Honor-Policy"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hs.fs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unseling.fsu.edu/" TargetMode="External"/><Relationship Id="rId5" Type="http://schemas.openxmlformats.org/officeDocument/2006/relationships/styles" Target="styles.xml"/><Relationship Id="rId10" Type="http://schemas.openxmlformats.org/officeDocument/2006/relationships/hyperlink" Target="https://dsst.fsu.edu/vap" TargetMode="External"/><Relationship Id="rId4" Type="http://schemas.openxmlformats.org/officeDocument/2006/relationships/numbering" Target="numbering.xml"/><Relationship Id="rId9" Type="http://schemas.openxmlformats.org/officeDocument/2006/relationships/hyperlink" Target="https://dsst.fsu.edu/o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F62F7DEE536E40B3A4D90B8A42253E" ma:contentTypeVersion="9" ma:contentTypeDescription="Create a new document." ma:contentTypeScope="" ma:versionID="1fad961c32d74e98729120f745ee330d">
  <xsd:schema xmlns:xsd="http://www.w3.org/2001/XMLSchema" xmlns:xs="http://www.w3.org/2001/XMLSchema" xmlns:p="http://schemas.microsoft.com/office/2006/metadata/properties" xmlns:ns2="5cdb6506-cf5c-41a1-9dab-49be50d59259" targetNamespace="http://schemas.microsoft.com/office/2006/metadata/properties" ma:root="true" ma:fieldsID="8ca69395165989839196f8c26fd6a484" ns2:_="">
    <xsd:import namespace="5cdb6506-cf5c-41a1-9dab-49be50d592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b6506-cf5c-41a1-9dab-49be50d59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B816D-9132-4887-864E-1A5A41E2A8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633F44-3B4E-447B-AA2B-EFFCC8639795}">
  <ds:schemaRefs>
    <ds:schemaRef ds:uri="http://schemas.microsoft.com/sharepoint/v3/contenttype/forms"/>
  </ds:schemaRefs>
</ds:datastoreItem>
</file>

<file path=customXml/itemProps3.xml><?xml version="1.0" encoding="utf-8"?>
<ds:datastoreItem xmlns:ds="http://schemas.openxmlformats.org/officeDocument/2006/customXml" ds:itemID="{133721A4-3EF6-4321-93D2-D378D4A80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b6506-cf5c-41a1-9dab-49be50d59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1760</Words>
  <Characters>10177</Characters>
  <Application>Microsoft Office Word</Application>
  <DocSecurity>0</DocSecurity>
  <Lines>1453</Lines>
  <Paragraphs>1193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Peters</dc:creator>
  <cp:keywords/>
  <dc:description/>
  <cp:lastModifiedBy>Danielle Lewis</cp:lastModifiedBy>
  <cp:revision>9</cp:revision>
  <dcterms:created xsi:type="dcterms:W3CDTF">2021-03-31T15:14:00Z</dcterms:created>
  <dcterms:modified xsi:type="dcterms:W3CDTF">2021-05-28T18:46:00Z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0x010100C7F62F7DEE536E40B3A4D90B8A42253E</vt:lpwstr>
  </property>
</Properties>
</file>